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8EE8" w14:textId="2C01F780" w:rsidR="00A018E5" w:rsidRDefault="00554841" w:rsidP="00A018E5">
      <w:pPr>
        <w:pStyle w:val="NormalWeb"/>
        <w:jc w:val="center"/>
        <w:rPr>
          <w:b/>
          <w:bCs/>
          <w:sz w:val="28"/>
          <w:szCs w:val="28"/>
        </w:rPr>
      </w:pPr>
      <w:r w:rsidRPr="008773C7">
        <w:rPr>
          <w:b/>
          <w:bCs/>
          <w:sz w:val="28"/>
          <w:szCs w:val="28"/>
        </w:rPr>
        <w:t>Обучение в Китае</w:t>
      </w:r>
    </w:p>
    <w:p w14:paraId="7E57D97E" w14:textId="4B676BCE" w:rsidR="00554841" w:rsidRPr="008773C7" w:rsidRDefault="00554841" w:rsidP="00A018E5">
      <w:pPr>
        <w:pStyle w:val="NormalWeb"/>
        <w:jc w:val="center"/>
        <w:rPr>
          <w:b/>
          <w:bCs/>
          <w:sz w:val="28"/>
          <w:szCs w:val="28"/>
        </w:rPr>
      </w:pPr>
      <w:r w:rsidRPr="008773C7">
        <w:rPr>
          <w:b/>
          <w:bCs/>
          <w:sz w:val="28"/>
          <w:szCs w:val="28"/>
        </w:rPr>
        <w:t>Вклад в построение сообщества единой судьбы человечества</w:t>
      </w:r>
    </w:p>
    <w:p w14:paraId="0CFDF680" w14:textId="7DAF0850" w:rsidR="007D5488" w:rsidRPr="00EC30E1" w:rsidRDefault="007D5488" w:rsidP="00A018E5">
      <w:pPr>
        <w:pStyle w:val="NormalWeb"/>
        <w:jc w:val="center"/>
        <w:rPr>
          <w:sz w:val="28"/>
          <w:szCs w:val="28"/>
        </w:rPr>
      </w:pPr>
      <w:r w:rsidRPr="00EC30E1">
        <w:rPr>
          <w:sz w:val="28"/>
          <w:szCs w:val="28"/>
        </w:rPr>
        <w:t>( не официальный перевод )</w:t>
      </w:r>
    </w:p>
    <w:p w14:paraId="7E434FC3" w14:textId="77777777" w:rsidR="00A018E5" w:rsidRDefault="00A018E5" w:rsidP="007D5488">
      <w:pPr>
        <w:pStyle w:val="NormalWeb"/>
        <w:jc w:val="both"/>
        <w:rPr>
          <w:sz w:val="28"/>
          <w:szCs w:val="28"/>
        </w:rPr>
      </w:pPr>
    </w:p>
    <w:p w14:paraId="5D7C1EBF" w14:textId="6280B241" w:rsidR="004B6362" w:rsidRPr="00EC30E1" w:rsidRDefault="00554841" w:rsidP="007D5488">
      <w:pPr>
        <w:pStyle w:val="NormalWeb"/>
        <w:jc w:val="both"/>
        <w:rPr>
          <w:sz w:val="28"/>
          <w:szCs w:val="28"/>
        </w:rPr>
      </w:pPr>
      <w:r w:rsidRPr="00EC30E1">
        <w:rPr>
          <w:sz w:val="28"/>
          <w:szCs w:val="28"/>
        </w:rPr>
        <w:t>Институт Синьхуа</w:t>
      </w:r>
    </w:p>
    <w:p w14:paraId="366A138D" w14:textId="77777777" w:rsidR="007D5488" w:rsidRDefault="00554841" w:rsidP="007D5488">
      <w:pPr>
        <w:rPr>
          <w:sz w:val="28"/>
          <w:szCs w:val="28"/>
        </w:rPr>
      </w:pPr>
      <w:r w:rsidRPr="007D5488">
        <w:rPr>
          <w:sz w:val="28"/>
          <w:szCs w:val="28"/>
        </w:rPr>
        <w:t>Содержание</w:t>
      </w:r>
      <w:r w:rsidRPr="007D5488">
        <w:rPr>
          <w:sz w:val="28"/>
          <w:szCs w:val="28"/>
        </w:rPr>
        <w:br/>
        <w:t>Введение 1</w:t>
      </w:r>
    </w:p>
    <w:p w14:paraId="425ED8E7" w14:textId="3BB1FE00" w:rsidR="007D5488" w:rsidRDefault="00554841" w:rsidP="007D5488">
      <w:pPr>
        <w:rPr>
          <w:sz w:val="28"/>
          <w:szCs w:val="28"/>
        </w:rPr>
      </w:pPr>
      <w:r w:rsidRPr="007D5488">
        <w:rPr>
          <w:sz w:val="28"/>
          <w:szCs w:val="28"/>
        </w:rPr>
        <w:br/>
        <w:t>Глава 1</w:t>
      </w:r>
      <w:r w:rsidRPr="007D5488">
        <w:rPr>
          <w:sz w:val="28"/>
          <w:szCs w:val="28"/>
        </w:rPr>
        <w:br/>
        <w:t xml:space="preserve">Формирование новой главы высокостандартной политики открытости </w:t>
      </w:r>
      <w:r w:rsidRPr="007D5488">
        <w:rPr>
          <w:sz w:val="28"/>
          <w:szCs w:val="28"/>
        </w:rPr>
        <w:br/>
        <w:t xml:space="preserve">1.1 Новый полюс роста на глобальном рынке образования </w:t>
      </w:r>
      <w:r w:rsidRPr="007D5488">
        <w:rPr>
          <w:sz w:val="28"/>
          <w:szCs w:val="28"/>
        </w:rPr>
        <w:br/>
        <w:t xml:space="preserve">1.2 Значительные достижения в модернизации китайского образования </w:t>
      </w:r>
      <w:r w:rsidRPr="007D5488">
        <w:rPr>
          <w:sz w:val="28"/>
          <w:szCs w:val="28"/>
        </w:rPr>
        <w:br/>
        <w:t xml:space="preserve">1.3 Постоянно расширяющаяся глобальная сеть образовательного сотрудничества </w:t>
      </w:r>
    </w:p>
    <w:p w14:paraId="53493CE5" w14:textId="77777777" w:rsidR="007D5488" w:rsidRDefault="00554841" w:rsidP="007D5488">
      <w:pPr>
        <w:rPr>
          <w:sz w:val="28"/>
          <w:szCs w:val="28"/>
        </w:rPr>
      </w:pPr>
      <w:r w:rsidRPr="007D5488">
        <w:rPr>
          <w:sz w:val="28"/>
          <w:szCs w:val="28"/>
        </w:rPr>
        <w:br/>
        <w:t>Глава 2</w:t>
      </w:r>
      <w:r w:rsidRPr="007D5488">
        <w:rPr>
          <w:sz w:val="28"/>
          <w:szCs w:val="28"/>
        </w:rPr>
        <w:br/>
        <w:t xml:space="preserve">Формирование нового ландшафта обучения в Китае </w:t>
      </w:r>
      <w:r w:rsidRPr="007D5488">
        <w:rPr>
          <w:sz w:val="28"/>
          <w:szCs w:val="28"/>
        </w:rPr>
        <w:br/>
        <w:t xml:space="preserve">2.1 Создание системы полного цикла международного образования в Китае </w:t>
      </w:r>
      <w:r w:rsidRPr="007D5488">
        <w:rPr>
          <w:sz w:val="28"/>
          <w:szCs w:val="28"/>
        </w:rPr>
        <w:br/>
        <w:t xml:space="preserve">2.2 Предоставление обширных и разнообразных академических программ </w:t>
      </w:r>
      <w:r w:rsidRPr="007D5488">
        <w:rPr>
          <w:sz w:val="28"/>
          <w:szCs w:val="28"/>
        </w:rPr>
        <w:br/>
        <w:t xml:space="preserve">2.3 Формирование путей обмена, соединяющих Китай и мир </w:t>
      </w:r>
      <w:r w:rsidRPr="007D5488">
        <w:rPr>
          <w:sz w:val="28"/>
          <w:szCs w:val="28"/>
        </w:rPr>
        <w:br/>
        <w:t xml:space="preserve">2.4 Создание эффективных и удобных механизмов поддержки </w:t>
      </w:r>
    </w:p>
    <w:p w14:paraId="4AB29307" w14:textId="4BB3FEF8" w:rsidR="00554841" w:rsidRPr="007D5488" w:rsidRDefault="00554841" w:rsidP="007D5488">
      <w:pPr>
        <w:rPr>
          <w:sz w:val="28"/>
          <w:szCs w:val="28"/>
        </w:rPr>
      </w:pPr>
      <w:r w:rsidRPr="007D5488">
        <w:rPr>
          <w:sz w:val="28"/>
          <w:szCs w:val="28"/>
        </w:rPr>
        <w:br/>
        <w:t>Глава 3</w:t>
      </w:r>
      <w:r w:rsidRPr="007D5488">
        <w:rPr>
          <w:sz w:val="28"/>
          <w:szCs w:val="28"/>
        </w:rPr>
        <w:br/>
        <w:t xml:space="preserve">Создание новых мостов для обмена и взаимного обучения между цивилизациями </w:t>
      </w:r>
      <w:r w:rsidRPr="007D5488">
        <w:rPr>
          <w:sz w:val="28"/>
          <w:szCs w:val="28"/>
        </w:rPr>
        <w:br/>
        <w:t xml:space="preserve">3.1 Разделение возможностей развития Китая </w:t>
      </w:r>
      <w:r w:rsidRPr="007D5488">
        <w:rPr>
          <w:sz w:val="28"/>
          <w:szCs w:val="28"/>
        </w:rPr>
        <w:br/>
        <w:t xml:space="preserve">3.2 Содействие взаимопониманию и интеграции цивилизаций </w:t>
      </w:r>
      <w:r w:rsidRPr="007D5488">
        <w:rPr>
          <w:sz w:val="28"/>
          <w:szCs w:val="28"/>
        </w:rPr>
        <w:br/>
        <w:t xml:space="preserve">3.3 Продвижение построения сообщества единой судьбы человечества </w:t>
      </w:r>
      <w:r w:rsidRPr="007D5488">
        <w:rPr>
          <w:sz w:val="28"/>
          <w:szCs w:val="28"/>
        </w:rPr>
        <w:br/>
        <w:t xml:space="preserve">Заключение </w:t>
      </w:r>
      <w:r w:rsidRPr="007D5488">
        <w:rPr>
          <w:sz w:val="28"/>
          <w:szCs w:val="28"/>
        </w:rPr>
        <w:br/>
        <w:t>Благодарност</w:t>
      </w:r>
      <w:r w:rsidR="007D5488" w:rsidRPr="007D5488">
        <w:rPr>
          <w:sz w:val="28"/>
          <w:szCs w:val="28"/>
        </w:rPr>
        <w:t>ь</w:t>
      </w:r>
    </w:p>
    <w:p w14:paraId="3EA9600B" w14:textId="1AE78B77" w:rsidR="00554841" w:rsidRDefault="00554841" w:rsidP="007D5488">
      <w:pPr>
        <w:pStyle w:val="NormalWeb"/>
      </w:pPr>
      <w:r>
        <w:lastRenderedPageBreak/>
        <w:t>Глава</w:t>
      </w:r>
      <w:r w:rsidR="007D5488">
        <w:t xml:space="preserve"> </w:t>
      </w:r>
      <w:r>
        <w:t>1</w:t>
      </w:r>
      <w:r>
        <w:br/>
        <w:t>Формирование новой главы высокостандартной политики открытости</w:t>
      </w:r>
    </w:p>
    <w:p w14:paraId="02D659EB" w14:textId="77777777" w:rsidR="00554841" w:rsidRDefault="00554841" w:rsidP="007D5488">
      <w:pPr>
        <w:pStyle w:val="NormalWeb"/>
        <w:jc w:val="both"/>
      </w:pPr>
      <w:r>
        <w:t xml:space="preserve">Современный мир переживает ускоренные масштабные изменения, невиданные за последнее столетие, и развитие эпохи требует нового, более высокого уровня открытости. Важные высказывания </w:t>
      </w:r>
      <w:r>
        <w:rPr>
          <w:rStyle w:val="whitespace-normal"/>
        </w:rPr>
        <w:t>Си Цзиньпин</w:t>
      </w:r>
      <w:r>
        <w:t xml:space="preserve"> о дальнейшем открытии сектора образования и координации усилий по «привлечению извне» и «выходу на глобальный уровень» наметили масштабный план и чёткое направление для новой эпохи. Растущий интерес к инициативе «Обучение в Китае» является естественным откликом на глубокую трансформацию глобального образовательного ландшафта и усиление образовательного потенциала Китая. По мере того как сеть образовательного сотрудничества Китая становится всё более плотной, а его глобальный «круг друзей» расширяется, бренд «Обучение в Китае» приобретает всё более высокий престиж. Сегодня получение образования в Китае становится осознанным выбором и искренним стремлением для всё большего числа иностранных студентов.</w:t>
      </w:r>
    </w:p>
    <w:p w14:paraId="744450A1" w14:textId="77777777" w:rsidR="00554841" w:rsidRDefault="00554841" w:rsidP="007D5488">
      <w:pPr>
        <w:pStyle w:val="NormalWeb"/>
        <w:jc w:val="both"/>
      </w:pPr>
      <w:r>
        <w:t>1.1 Новый полюс роста на глобальном рынке образования</w:t>
      </w:r>
    </w:p>
    <w:p w14:paraId="7BD61C89" w14:textId="77777777" w:rsidR="00554841" w:rsidRDefault="00554841" w:rsidP="007D5488">
      <w:pPr>
        <w:pStyle w:val="NormalWeb"/>
        <w:jc w:val="both"/>
      </w:pPr>
      <w:r>
        <w:t xml:space="preserve">По мере того как глобальные модели развития претерпевают глубокую эволюцию, международный образовательный ландшафт кардинально меняется. На протяжении длительного времени такие страны, как </w:t>
      </w:r>
      <w:r>
        <w:rPr>
          <w:rStyle w:val="whitespace-normal"/>
        </w:rPr>
        <w:t>США</w:t>
      </w:r>
      <w:r>
        <w:t xml:space="preserve">, </w:t>
      </w:r>
      <w:r>
        <w:rPr>
          <w:rStyle w:val="whitespace-normal"/>
        </w:rPr>
        <w:t>Великобритания</w:t>
      </w:r>
      <w:r>
        <w:t xml:space="preserve">, </w:t>
      </w:r>
      <w:r>
        <w:rPr>
          <w:rStyle w:val="whitespace-normal"/>
        </w:rPr>
        <w:t>Канада</w:t>
      </w:r>
      <w:r>
        <w:t xml:space="preserve"> и </w:t>
      </w:r>
      <w:r>
        <w:rPr>
          <w:rStyle w:val="whitespace-normal"/>
        </w:rPr>
        <w:t>Австралия</w:t>
      </w:r>
      <w:r>
        <w:t>, опираясь на свою совокупную национальную мощь и развитые образовательные системы, выступали традиционными центрами образования, привлекая основную долю иностранных студентов и обладая устойчивым престижем.</w:t>
      </w:r>
    </w:p>
    <w:p w14:paraId="6011A1D6" w14:textId="77777777" w:rsidR="00554841" w:rsidRDefault="00554841" w:rsidP="007D5488">
      <w:pPr>
        <w:pStyle w:val="NormalWeb"/>
        <w:jc w:val="both"/>
      </w:pPr>
      <w:r>
        <w:t xml:space="preserve">Однако в последние годы их доминирование начало ослабевать из-за ужесточения политики, социально-политической нестабильности и стремительного роста стоимости обучения и проживания. В то же время Китай, наряду с </w:t>
      </w:r>
      <w:r>
        <w:rPr>
          <w:rStyle w:val="whitespace-normal"/>
        </w:rPr>
        <w:t>Республика Корея</w:t>
      </w:r>
      <w:r>
        <w:t xml:space="preserve"> и </w:t>
      </w:r>
      <w:r>
        <w:rPr>
          <w:rStyle w:val="whitespace-normal"/>
        </w:rPr>
        <w:t>Япония</w:t>
      </w:r>
      <w:r>
        <w:t>, стал новым направлением для иностранных студентов, опираясь на такие преимущества, как экономическое влияние, качество образования, безопасная среда, уровень интернационализации и политика стипендий.</w:t>
      </w:r>
    </w:p>
    <w:p w14:paraId="1F7A8881" w14:textId="77777777" w:rsidR="00554841" w:rsidRDefault="00554841" w:rsidP="007D5488">
      <w:pPr>
        <w:pStyle w:val="NormalWeb"/>
        <w:jc w:val="both"/>
      </w:pPr>
      <w:r>
        <w:t>Доминирование традиционных образовательных держав в сфере международного образования начинает ослабевать. В последние годы нестабильность политической и социальной обстановки в некоторых из этих стран, а также рост расходов на обучение за рубежом вызвали сомнения у многих потенциальных студентов. Усиление политической поляризации и распространение популистских и ксенофобских настроений привели к повторяющимся протестам, демонстрациям и беспорядкам. В то же время рост числа преступлений на почве ненависти против иностранных граждан ещё больше подорвал чувство безопасности у международных студентов. Кроме того, под влиянием инфляции и других факторов рост стоимости обучения в сочетании с резким увеличением арендной платы и расходов на проживание значительно повысил экономические барьеры для желающих учиться за рубежом.</w:t>
      </w:r>
    </w:p>
    <w:p w14:paraId="3AD376B5" w14:textId="77777777" w:rsidR="00554841" w:rsidRDefault="00554841" w:rsidP="007D5488">
      <w:pPr>
        <w:pStyle w:val="NormalWeb"/>
        <w:jc w:val="both"/>
      </w:pPr>
      <w:r>
        <w:t xml:space="preserve">В </w:t>
      </w:r>
      <w:r>
        <w:rPr>
          <w:rStyle w:val="whitespace-normal"/>
        </w:rPr>
        <w:t>Великобритания</w:t>
      </w:r>
      <w:r>
        <w:t xml:space="preserve">, например, стоимость обучения для иностранных студентов на бакалавриате в </w:t>
      </w:r>
      <w:r>
        <w:rPr>
          <w:rStyle w:val="whitespace-normal"/>
        </w:rPr>
        <w:t>Оксфордский университет</w:t>
      </w:r>
      <w:r>
        <w:t xml:space="preserve"> выросла с 33 050–48 620 фунтов стерлингов в 2023–2024 учебном году до 35 260–59 260 фунтов стерлингов в 2025–2026 учебном году, при этом по некоторым программам рост превысил 10 процентов за два года. Стоимость обучения в </w:t>
      </w:r>
      <w:r>
        <w:rPr>
          <w:rStyle w:val="whitespace-normal"/>
        </w:rPr>
        <w:t>Кембриджский университет</w:t>
      </w:r>
      <w:r>
        <w:t xml:space="preserve">, </w:t>
      </w:r>
      <w:r>
        <w:rPr>
          <w:rStyle w:val="whitespace-normal"/>
        </w:rPr>
        <w:t>Имперский колледж Лондона</w:t>
      </w:r>
      <w:r>
        <w:t xml:space="preserve"> и </w:t>
      </w:r>
      <w:r>
        <w:rPr>
          <w:rStyle w:val="whitespace-normal"/>
        </w:rPr>
        <w:t>Лондонская школа экономики и политических наук</w:t>
      </w:r>
      <w:r>
        <w:t xml:space="preserve"> увеличилась сопоставимыми темпами. Данные </w:t>
      </w:r>
      <w:r>
        <w:rPr>
          <w:rStyle w:val="whitespace-normal"/>
        </w:rPr>
        <w:t>Управление национальной статистики Великобритании</w:t>
      </w:r>
      <w:r>
        <w:t xml:space="preserve"> также подчёркивают нагрузку на </w:t>
      </w:r>
      <w:r>
        <w:lastRenderedPageBreak/>
        <w:t>студентов: цены на частную аренду выросли на 5,5 процента в сентябре 2025 года, достигнув среднего уровня 1 354 фунта стерлингов в месяц.</w:t>
      </w:r>
    </w:p>
    <w:p w14:paraId="5D7DE048" w14:textId="77777777" w:rsidR="00554841" w:rsidRDefault="00554841" w:rsidP="007D5488">
      <w:pPr>
        <w:pStyle w:val="NormalWeb"/>
        <w:jc w:val="both"/>
      </w:pPr>
      <w:r>
        <w:t xml:space="preserve">Эти факторы в определённой степени снизили интерес иностранных студентов к традиционным направлениям обучения. Согласно отчёту </w:t>
      </w:r>
      <w:r>
        <w:rPr>
          <w:rStyle w:val="whitespace-normal"/>
        </w:rPr>
        <w:t>ОЭСР</w:t>
      </w:r>
      <w:r>
        <w:t xml:space="preserve"> International Migration Outlook 2025, число вновь поступивших иностранных студентов в 2024 году сократилось на 12 процентов в </w:t>
      </w:r>
      <w:r>
        <w:rPr>
          <w:rStyle w:val="whitespace-normal"/>
        </w:rPr>
        <w:t>США</w:t>
      </w:r>
      <w:r>
        <w:t xml:space="preserve">, на 14 процентов в </w:t>
      </w:r>
      <w:r>
        <w:rPr>
          <w:rStyle w:val="whitespace-normal"/>
        </w:rPr>
        <w:t>Великобритания</w:t>
      </w:r>
      <w:r>
        <w:t xml:space="preserve">, на 39 процентов в </w:t>
      </w:r>
      <w:r>
        <w:rPr>
          <w:rStyle w:val="whitespace-normal"/>
        </w:rPr>
        <w:t>Канада</w:t>
      </w:r>
      <w:r>
        <w:t xml:space="preserve"> и на 22 процента в </w:t>
      </w:r>
      <w:r>
        <w:rPr>
          <w:rStyle w:val="whitespace-normal"/>
        </w:rPr>
        <w:t>Австралия</w:t>
      </w:r>
      <w:r>
        <w:t>.</w:t>
      </w:r>
    </w:p>
    <w:p w14:paraId="411224E4" w14:textId="77777777" w:rsidR="00554841" w:rsidRDefault="00554841" w:rsidP="007D5488">
      <w:pPr>
        <w:pStyle w:val="NormalWeb"/>
        <w:jc w:val="both"/>
      </w:pPr>
      <w:r>
        <w:t xml:space="preserve">Привлекательность новых направлений для обучения за рубежом продолжает расти. По мере того как традиционные образовательные центры сталкиваются со снижением числа студентов, новые направления используют эту возможность для усиления своей глобальной привлекательности. Китай, </w:t>
      </w:r>
      <w:r>
        <w:rPr>
          <w:rStyle w:val="whitespace-normal"/>
        </w:rPr>
        <w:t>Республика Корея</w:t>
      </w:r>
      <w:r>
        <w:t xml:space="preserve"> и </w:t>
      </w:r>
      <w:r>
        <w:rPr>
          <w:rStyle w:val="whitespace-normal"/>
        </w:rPr>
        <w:t>Япония</w:t>
      </w:r>
      <w:r>
        <w:t>, опираясь на экономическое влияние, качество образования, безопасную среду, уровень интернационализации и стипендиальные программы, превратились в «новые полюса роста» глобального образовательного рынка, формируя собственные конкурентные преимущества.</w:t>
      </w:r>
    </w:p>
    <w:p w14:paraId="7B082E24" w14:textId="13D17041" w:rsidR="00554841" w:rsidRPr="007D5488" w:rsidRDefault="00554841" w:rsidP="007D5488">
      <w:pPr>
        <w:pStyle w:val="NormalWeb"/>
        <w:jc w:val="both"/>
      </w:pPr>
      <w:r>
        <w:t xml:space="preserve">Так, </w:t>
      </w:r>
      <w:r>
        <w:rPr>
          <w:rStyle w:val="whitespace-normal"/>
        </w:rPr>
        <w:t>Республика Корея</w:t>
      </w:r>
      <w:r>
        <w:t xml:space="preserve"> реализует программу «Study in Korea Plan» и проект «Study in Korea 300K», нацеленные на привлечение 300 000 иностранных студентов к 2027 году, а также внедрила «Стандартизированные руководящие принципы по набору и управлению иностранными студентами».</w:t>
      </w:r>
    </w:p>
    <w:p w14:paraId="43C801BC" w14:textId="77777777" w:rsidR="00E65564" w:rsidRDefault="00E65564" w:rsidP="007D5488">
      <w:pPr>
        <w:pStyle w:val="NormalWeb"/>
        <w:jc w:val="both"/>
      </w:pPr>
      <w:r>
        <w:t xml:space="preserve">Рост этих новых направлений представляет для Китая историческую возможность привлечь больше иностранных студентов. Согласно отчёту </w:t>
      </w:r>
      <w:r>
        <w:rPr>
          <w:rStyle w:val="whitespace-normal"/>
        </w:rPr>
        <w:t>ОЭСР</w:t>
      </w:r>
      <w:r>
        <w:t xml:space="preserve"> International Migration Outlook 2025, в то время как традиционные образовательные центры — </w:t>
      </w:r>
      <w:r>
        <w:rPr>
          <w:rStyle w:val="whitespace-normal"/>
        </w:rPr>
        <w:t>США</w:t>
      </w:r>
      <w:r>
        <w:t xml:space="preserve">, </w:t>
      </w:r>
      <w:r>
        <w:rPr>
          <w:rStyle w:val="whitespace-normal"/>
        </w:rPr>
        <w:t>Великобритания</w:t>
      </w:r>
      <w:r>
        <w:t xml:space="preserve">, </w:t>
      </w:r>
      <w:r>
        <w:rPr>
          <w:rStyle w:val="whitespace-normal"/>
        </w:rPr>
        <w:t>Канада</w:t>
      </w:r>
      <w:r>
        <w:t xml:space="preserve"> и </w:t>
      </w:r>
      <w:r>
        <w:rPr>
          <w:rStyle w:val="whitespace-normal"/>
        </w:rPr>
        <w:t>Австралия</w:t>
      </w:r>
      <w:r>
        <w:t xml:space="preserve"> — столкнулись с резким снижением числа новых иностранных студентов, новые направления в 2024 году продемонстрировали устойчивый рост. Так, </w:t>
      </w:r>
      <w:r>
        <w:rPr>
          <w:rStyle w:val="whitespace-normal"/>
        </w:rPr>
        <w:t>Япония</w:t>
      </w:r>
      <w:r>
        <w:t xml:space="preserve"> и </w:t>
      </w:r>
      <w:r>
        <w:rPr>
          <w:rStyle w:val="whitespace-normal"/>
        </w:rPr>
        <w:t>Республика Корея</w:t>
      </w:r>
      <w:r>
        <w:t xml:space="preserve"> показали значительный годовой рост на уровне 20% и 16% соответственно. Всё больше иностранных студентов перестают ограничиваться единственным маршрутом, предлагаемым традиционными образовательными центрами. Вместо этого они выбирают новые направления, предлагающие более выгодное соотношение цены и качества, культурную близость и более широкие возможности для развития. Эта тенденция создаёт для Китая историческое окно возможностей по привлечению иностранных студентов.</w:t>
      </w:r>
    </w:p>
    <w:p w14:paraId="6AF76083" w14:textId="77777777" w:rsidR="00E65564" w:rsidRDefault="00E65564" w:rsidP="007D5488">
      <w:pPr>
        <w:pStyle w:val="NormalWeb"/>
        <w:jc w:val="both"/>
      </w:pPr>
      <w:r>
        <w:t>1.2 Значительные достижения в модернизации китайского образования</w:t>
      </w:r>
    </w:p>
    <w:p w14:paraId="2F3E6BEA" w14:textId="77777777" w:rsidR="00E65564" w:rsidRDefault="00E65564" w:rsidP="007D5488">
      <w:pPr>
        <w:pStyle w:val="NormalWeb"/>
        <w:jc w:val="both"/>
      </w:pPr>
      <w:r>
        <w:t>Под воздействием национальной стратегии по построению сильной образовательной державы Китай укрепил свой образовательный потенциал и ускорил модернизацию системы образования. Синхронизируя развитие образования с экономическим и социальным развитием, Китай создал прочную основу для привлечения иностранных студентов.</w:t>
      </w:r>
    </w:p>
    <w:p w14:paraId="08BEC042" w14:textId="77777777" w:rsidR="00E65564" w:rsidRDefault="00E65564" w:rsidP="007D5488">
      <w:pPr>
        <w:pStyle w:val="NormalWeb"/>
        <w:jc w:val="both"/>
      </w:pPr>
      <w:r>
        <w:t xml:space="preserve">Оптимизация национальной стратегии и стратегического планирования на высшем уровне. В ретроспективе Китай последовательно углублял и совершенствовал стратегическое планирование в области открытости образования. План модернизации образования Китая до 2035 года предусматривал реализацию инициативы «Обучение в Китае» и создание системы обеспечения качества международного образования с целью повышения общего уровня обучения иностранных студентов. Национальная конференция по образованию 2024 года подчеркнула необходимость продвижения политики открытости образования, координации «привлечения извне» и «выхода на глобальный уровень», а также усиления международного влияния, конкурентоспособности и дискурсивной роли Китая в </w:t>
      </w:r>
      <w:r>
        <w:lastRenderedPageBreak/>
        <w:t>глобальном образовательном пространстве. Конференция также определила приоритеты расширения академических обменов и научного сотрудничества, активного участия в глобальном управлении образованием и внесения большего вклада Китая в развитие мировой образовательной системы. Генеральный план на 2024–2035 годы по превращению Китая в ведущую образовательную державу, опубликованный в 2025 году, дополнительно предусматривает совершенствование стратегий открытости образования и превращение Китая в глобально значимый образовательный центр.</w:t>
      </w:r>
    </w:p>
    <w:p w14:paraId="18E26C0F" w14:textId="77777777" w:rsidR="00E65564" w:rsidRDefault="00E65564" w:rsidP="007D5488">
      <w:pPr>
        <w:pStyle w:val="NormalWeb"/>
        <w:jc w:val="both"/>
      </w:pPr>
      <w:r>
        <w:t>Под влиянием этих политик система международного образования Китая стала более системной и структурированной. Были достигнуты значительные прорывы в разработке учебных программ, моделях управления и стандартах качества, при этом формируются уникальные особенности, постоянно повышающие привлекательность страны для студентов со всего мира.</w:t>
      </w:r>
    </w:p>
    <w:p w14:paraId="41584B40" w14:textId="77777777" w:rsidR="00E65564" w:rsidRPr="007D5488" w:rsidRDefault="00E65564" w:rsidP="007D5488">
      <w:pPr>
        <w:pStyle w:val="NormalWeb"/>
        <w:jc w:val="both"/>
      </w:pPr>
      <w:r>
        <w:t>Поступательное продвижение модернизации образования. На сегодняшний день Китай институционализировал крупнейшую в мире систему высококачественного образования, сделав решительный шаг к цели стать образовательной державой. По уровню общей модернизации образования Китай вошёл в число стран с уровнем развития выше среднего. За последние пять лет система высшего образования подготовила 55 миллионов квалифицированных специалистов для рынка труда, тогда как профессиональное образование обеспечило более 70% высококвалифицированных кадров для современных отраслей промышленности. Примечательно, что китайские университеты получили более 75% национальных наград в области естественных наук и технологических изобретений, а также более 50% наград за научно-технический прогресс.</w:t>
      </w:r>
    </w:p>
    <w:p w14:paraId="2AF78FDB" w14:textId="77777777" w:rsidR="00E65564" w:rsidRDefault="00E65564" w:rsidP="007D5488">
      <w:pPr>
        <w:pStyle w:val="NormalWeb"/>
        <w:jc w:val="both"/>
      </w:pPr>
      <w:r>
        <w:t xml:space="preserve">Сектор высшего образования всё в большей степени определяется синергией между промышленностью и образованием, а также интеграцией науки и образования. Это подтверждается внедрением более 100 пилотных проектов по дисциплинам, созданием региональных центров трансфера технологий в дельте реки Янцзы, в районе </w:t>
      </w:r>
      <w:r>
        <w:rPr>
          <w:rStyle w:val="whitespace-normal"/>
        </w:rPr>
        <w:t>Большой залив Гуандун–Гонконг–Макао</w:t>
      </w:r>
      <w:r>
        <w:t xml:space="preserve"> и в регионе Пекин–Тяньцзинь–Хэбэй, стратегическим развитием новых типов исследовательских университетов, а также партнёрством университетов «Двойного первого класса» с ключевыми отраслями в центральных и западных регионах Китая, что напрямую способствует формированию новых качественных производительных сил.</w:t>
      </w:r>
    </w:p>
    <w:p w14:paraId="765681C6" w14:textId="77777777" w:rsidR="00E65564" w:rsidRDefault="00E65564" w:rsidP="007D5488">
      <w:pPr>
        <w:pStyle w:val="NormalWeb"/>
        <w:jc w:val="both"/>
      </w:pPr>
      <w:r>
        <w:t xml:space="preserve">Китай достиг стратегического прорыва на пути превращения в глобально влиятельный образовательный центр. Благодаря растущему лидерству в области цифрового образования и искусственного интеллекта, базового образования, профессионального образования и высшего образования Китай формирует образ высококачественного, открытого и ответственного участника глобального образовательного пространства. Глобальная конкурентоспособность китайских университетов продолжает расти. Согласно данным </w:t>
      </w:r>
      <w:r>
        <w:rPr>
          <w:rStyle w:val="whitespace-normal"/>
        </w:rPr>
        <w:t>Clarivate</w:t>
      </w:r>
      <w:r>
        <w:t xml:space="preserve"> и показателям Essential Science Indicators, значительное число китайских академических дисциплин вошло в топ 1%, 0,1% и элитный сегмент 0,01% в мире. Обновление за июль 2025 года показывает, что Университет Китайской академии наук сохраняет 7 дисциплин в топ 0,01%, 14 — в топ 0,1% и 22 — в топ 1%. В целом сотни китайских вузов входят в мировой топ 1%.</w:t>
      </w:r>
    </w:p>
    <w:p w14:paraId="6FBD7220" w14:textId="77777777" w:rsidR="00E65564" w:rsidRDefault="00E65564" w:rsidP="007D5488">
      <w:pPr>
        <w:pStyle w:val="NormalWeb"/>
        <w:jc w:val="both"/>
      </w:pPr>
      <w:r>
        <w:t xml:space="preserve">В рейтинге </w:t>
      </w:r>
      <w:r>
        <w:rPr>
          <w:rStyle w:val="whitespace-normal"/>
        </w:rPr>
        <w:t>QS World University Rankings</w:t>
      </w:r>
      <w:r>
        <w:t xml:space="preserve"> 2025 года материковый Китай представлен пятью университетами в топ-100 и девятью в топ-200. Кроме того, согласно отчёту </w:t>
      </w:r>
      <w:r>
        <w:rPr>
          <w:rStyle w:val="whitespace-normal"/>
        </w:rPr>
        <w:t>Nature Index</w:t>
      </w:r>
      <w:r>
        <w:t xml:space="preserve"> Research Leaders 2025, семь университетов материкового Китая вошли в десятку ведущих исследовательских учреждений мира в 2024 году. Китай продолжает занимать первое место </w:t>
      </w:r>
      <w:r>
        <w:lastRenderedPageBreak/>
        <w:t>в глобальном списке Research Leaders, увеличивая разрыв по объёму научных результатов высокого уровня.</w:t>
      </w:r>
    </w:p>
    <w:p w14:paraId="51D036BA" w14:textId="77777777" w:rsidR="00E65564" w:rsidRDefault="00E65564" w:rsidP="007D5488">
      <w:pPr>
        <w:pStyle w:val="NormalWeb"/>
        <w:jc w:val="both"/>
      </w:pPr>
      <w:r>
        <w:t>Параллельно с ростом рейтингов Китай системно повышает качество преподавательского состава и научной инфраструктуры. По состоянию на конец 2024 года доля преподавателей с зарубежной докторской степенью в университетах «Двойного первого класса» в среднем достигла 41%, а в ведущих вузах превышает 60%. Инфраструктура и образовательные подходы также значительно расширены: создано более 1100 национальных демонстрационных центров экспериментального обучения и реализуется более 50 000 двуязычных курсов в более чем 800 университетах.</w:t>
      </w:r>
    </w:p>
    <w:p w14:paraId="3BD05636" w14:textId="77777777" w:rsidR="00E65564" w:rsidRDefault="00E65564" w:rsidP="007D5488">
      <w:pPr>
        <w:pStyle w:val="NormalWeb"/>
        <w:jc w:val="both"/>
      </w:pPr>
      <w:r>
        <w:t xml:space="preserve">Растущее сравнительное преимущество Китая как направления для обучения становится всё более очевидным. </w:t>
      </w:r>
      <w:r>
        <w:rPr>
          <w:rStyle w:val="whitespace-normal"/>
        </w:rPr>
        <w:t>Китайский центр академических обменов</w:t>
      </w:r>
      <w:r>
        <w:t xml:space="preserve"> Министерства образования разработал систему оценки условий обучения, основанную на трёх ключевых критериях: качество и образование, безопасность и стоимость, доверие и открытость. По этим параметрам Китай демонстрирует явные преимущества. В настоящее время, по мере роста международного статуса и академического качества китайских университетов, глобальная экспансия китайских компаний создаёт широкие карьерные возможности для иностранных студентов после возвращения на родину.</w:t>
      </w:r>
    </w:p>
    <w:p w14:paraId="42882AE3" w14:textId="77777777" w:rsidR="00E65564" w:rsidRDefault="00E65564" w:rsidP="007D5488">
      <w:pPr>
        <w:pStyle w:val="NormalWeb"/>
        <w:jc w:val="both"/>
      </w:pPr>
      <w:r>
        <w:t xml:space="preserve">Кроме того, финансовые преимущества обучения в Китае значительны: совокупные расходы составляют менее одной трети от аналогичных затрат в Европе или </w:t>
      </w:r>
      <w:r>
        <w:rPr>
          <w:rStyle w:val="whitespace-normal"/>
        </w:rPr>
        <w:t>США</w:t>
      </w:r>
      <w:r>
        <w:t>. В сочетании со статусом одной из самых стабильных и безопасных стран мира и ориентацией на создание благоприятной среды эти факторы существенно усиливают глобальную привлекательность и престиж бренда «Обучение в Китае».</w:t>
      </w:r>
    </w:p>
    <w:p w14:paraId="7CE21510" w14:textId="77777777" w:rsidR="00E65564" w:rsidRDefault="00E65564" w:rsidP="007D5488">
      <w:pPr>
        <w:pStyle w:val="NormalWeb"/>
        <w:jc w:val="both"/>
      </w:pPr>
      <w:r>
        <w:t>1.3 Постоянно расширяющаяся глобальная сеть образовательного сотрудничества</w:t>
      </w:r>
    </w:p>
    <w:p w14:paraId="084EF569" w14:textId="77777777" w:rsidR="00E65564" w:rsidRDefault="00E65564" w:rsidP="007D5488">
      <w:pPr>
        <w:pStyle w:val="NormalWeb"/>
        <w:jc w:val="both"/>
      </w:pPr>
      <w:r>
        <w:t>Образовательные обмены и сотрудничество между Китаем и другими странами вступили в фазу ускоренного развития. На сегодняшний день Китай установил образовательное сотрудничество со 183 странами и регионами, подписал соглашения о взаимном признании дипломов с 61 страной и реализует совместные образовательные программы с 45 странами. Глобальное присутствие и влияние китайского образования продолжают существенно расширяться.</w:t>
      </w:r>
    </w:p>
    <w:p w14:paraId="58297484" w14:textId="77777777" w:rsidR="00E65564" w:rsidRDefault="00E65564" w:rsidP="007D5488">
      <w:pPr>
        <w:pStyle w:val="NormalWeb"/>
        <w:jc w:val="both"/>
      </w:pPr>
      <w:r>
        <w:t xml:space="preserve">Создание мостов взаимодействия через международное обучение китайскому языку. </w:t>
      </w:r>
      <w:r>
        <w:rPr>
          <w:rStyle w:val="whitespace-normal"/>
        </w:rPr>
        <w:t>Си Цзиньпин</w:t>
      </w:r>
      <w:r>
        <w:t xml:space="preserve"> придаёт большое значение международному обучению китайскому языку, подчёркивая необходимость «сочетания инноваций с сохранением основ, усиления взаимосвязанности и интеграции, формирования консенсуса между всеми сторонами и создания мостов языковой взаимосвязи, взаимопонимания и доверия, а также взаимного обучения между цивилизациями». В ноябре 2025 года 61 молодой синолог из 51 страны, участвовавший во Всемирной конференции по китайскому языку, направил письмо председателю, поделившись своими взглядами на китайские исследования и выразив стремление углублять научную работу и межцивилизационный диалог. В ответе </w:t>
      </w:r>
      <w:r>
        <w:rPr>
          <w:rStyle w:val="whitespace-normal"/>
        </w:rPr>
        <w:t>Си Цзиньпин</w:t>
      </w:r>
      <w:r>
        <w:t xml:space="preserve"> отметил, что «синология зародилась в Китае, но принадлежит всему миру и является общим культурным достоянием всего человечества».</w:t>
      </w:r>
    </w:p>
    <w:p w14:paraId="4967CEB5" w14:textId="77777777" w:rsidR="00E65564" w:rsidRDefault="00E65564" w:rsidP="007D5488">
      <w:pPr>
        <w:pStyle w:val="NormalWeb"/>
        <w:jc w:val="both"/>
      </w:pPr>
      <w:r>
        <w:t xml:space="preserve">В последние годы благодаря совместным усилиям Китая и его международных партнёров обучение китайскому языку достигло более ощутимых результатов, стало более системным, продемонстрировало высокую практическую значимость и принесло реальные результаты в сфере гуманитарных обменов. По мере того как китайский язык становится </w:t>
      </w:r>
      <w:r>
        <w:lastRenderedPageBreak/>
        <w:t>всё более доступным для мирового сообщества, он получает тёплый приём на международной арене.</w:t>
      </w:r>
    </w:p>
    <w:p w14:paraId="2E71DF08" w14:textId="77777777" w:rsidR="00E65564" w:rsidRDefault="00E65564" w:rsidP="007D5488">
      <w:pPr>
        <w:pStyle w:val="NormalWeb"/>
        <w:jc w:val="both"/>
      </w:pPr>
      <w:r>
        <w:t xml:space="preserve">В 2024 году Центр языкового образования и сотрудничества Министерства образования продолжил укреплять политический диалог и стратегическое взаимодействие с зарубежными образовательными структурами. Были подписаны соглашения о сотрудничестве в области преподавания китайского языка с семью странами, включая </w:t>
      </w:r>
      <w:r>
        <w:rPr>
          <w:rStyle w:val="whitespace-normal"/>
        </w:rPr>
        <w:t>Узбекистан</w:t>
      </w:r>
      <w:r>
        <w:t xml:space="preserve">, </w:t>
      </w:r>
      <w:r>
        <w:rPr>
          <w:rStyle w:val="whitespace-normal"/>
        </w:rPr>
        <w:t>Казахстан</w:t>
      </w:r>
      <w:r>
        <w:t xml:space="preserve"> и </w:t>
      </w:r>
      <w:r>
        <w:rPr>
          <w:rStyle w:val="whitespace-normal"/>
        </w:rPr>
        <w:t>Кения</w:t>
      </w:r>
      <w:r>
        <w:t xml:space="preserve">. Также достигнуты договорённости с государственными органами и университетами </w:t>
      </w:r>
      <w:r>
        <w:rPr>
          <w:rStyle w:val="whitespace-normal"/>
        </w:rPr>
        <w:t>Малайзия</w:t>
      </w:r>
      <w:r>
        <w:t xml:space="preserve">, </w:t>
      </w:r>
      <w:r>
        <w:rPr>
          <w:rStyle w:val="whitespace-normal"/>
        </w:rPr>
        <w:t>Новая Зеландия</w:t>
      </w:r>
      <w:r>
        <w:t xml:space="preserve"> и </w:t>
      </w:r>
      <w:r>
        <w:rPr>
          <w:rStyle w:val="whitespace-normal"/>
        </w:rPr>
        <w:t>Германия</w:t>
      </w:r>
      <w:r>
        <w:t xml:space="preserve"> о совместном создании программ по китайскому языку и расширении его преподавания в школах. Для поддержки этих инициатив было профинансировано привлечение 530 местных преподавателей, организовано около 1500 учебных поездок в Китай и предоставлено 6414 стипендий студентам из 136 стран.</w:t>
      </w:r>
    </w:p>
    <w:p w14:paraId="6185F13F" w14:textId="77777777" w:rsidR="00E65564" w:rsidRDefault="00E65564" w:rsidP="007D5488">
      <w:pPr>
        <w:pStyle w:val="NormalWeb"/>
        <w:jc w:val="both"/>
      </w:pPr>
      <w:r>
        <w:t>Серия конкурсов «Chinese Bridge» продолжает усиливать своё глобальное влияние. В 2024 году было поддержано 420 групповых проектов с участием 160 образовательных учреждений, в рамках которых более 8000 студентов и 1500 преподавателей из более чем 100 стран получили возможность познакомиться с развитием Китая.</w:t>
      </w:r>
    </w:p>
    <w:p w14:paraId="6A84F8B1" w14:textId="77777777" w:rsidR="00E65564" w:rsidRDefault="00E65564" w:rsidP="007D5488">
      <w:pPr>
        <w:pStyle w:val="NormalWeb"/>
        <w:jc w:val="both"/>
      </w:pPr>
      <w:r>
        <w:t>Китайско-иностранное совместное образование вступило в новую фазу качественного развития. Фокус сместился от традиционной передачи знаний к модели совместных инноваций и развитию научных результатов, при этом активно растёт число магистерских и докторских программ. К концу 2025 года в Китае действовало 373 совместных образовательных учреждения и программы с уровнем магистратуры и выше, из которых 69 предлагают докторские программы.</w:t>
      </w:r>
    </w:p>
    <w:p w14:paraId="0A459358" w14:textId="77777777" w:rsidR="00E65564" w:rsidRDefault="00E65564" w:rsidP="007D5488">
      <w:pPr>
        <w:pStyle w:val="NormalWeb"/>
        <w:jc w:val="both"/>
      </w:pPr>
      <w:r>
        <w:rPr>
          <w:rStyle w:val="whitespace-normal"/>
        </w:rPr>
        <w:t>Харбинский политехнический университет</w:t>
      </w:r>
      <w:r>
        <w:t xml:space="preserve"> расширил сотрудничество с ведущими университетами, государственными структурами и китайскими компаниями в странах-партнёрах инициативы «Пояс и путь», создав зарубежные центры набора студентов. Используя свои платформы в </w:t>
      </w:r>
      <w:r>
        <w:rPr>
          <w:rStyle w:val="whitespace-normal"/>
        </w:rPr>
        <w:t>Россия</w:t>
      </w:r>
      <w:r>
        <w:t>, университет привлёк значительное число российских студентов.</w:t>
      </w:r>
    </w:p>
    <w:p w14:paraId="2A323FCE" w14:textId="77777777" w:rsidR="00E65564" w:rsidRDefault="00E65564" w:rsidP="007D5488">
      <w:pPr>
        <w:pStyle w:val="NormalWeb"/>
        <w:jc w:val="both"/>
      </w:pPr>
      <w:r>
        <w:rPr>
          <w:rStyle w:val="whitespace-normal"/>
        </w:rPr>
        <w:t>Северо-Западный университет Китая</w:t>
      </w:r>
      <w:r>
        <w:t xml:space="preserve"> углубил региональное сотрудничество с акцентом на Центральную и Юго-Восточную Азию. В Центральной Азии ключевой платформой стал проект совместной археологии, а также программы двойных дипломов с </w:t>
      </w:r>
      <w:r>
        <w:rPr>
          <w:rStyle w:val="whitespace-normal"/>
        </w:rPr>
        <w:t>Кыргызский государственный технический университет имени И. Раззакова</w:t>
      </w:r>
      <w:r>
        <w:t xml:space="preserve">. В Юго-Восточной Азии университет развивает сотрудничество со странами </w:t>
      </w:r>
      <w:r>
        <w:rPr>
          <w:rStyle w:val="whitespace-normal"/>
        </w:rPr>
        <w:t>АСЕАН</w:t>
      </w:r>
      <w:r>
        <w:t xml:space="preserve"> и создал центры набора студентов в </w:t>
      </w:r>
      <w:r>
        <w:rPr>
          <w:rStyle w:val="whitespace-normal"/>
        </w:rPr>
        <w:t>Малайзия</w:t>
      </w:r>
      <w:r>
        <w:t xml:space="preserve">, </w:t>
      </w:r>
      <w:r>
        <w:rPr>
          <w:rStyle w:val="whitespace-normal"/>
        </w:rPr>
        <w:t>Таиланд</w:t>
      </w:r>
      <w:r>
        <w:t xml:space="preserve"> и </w:t>
      </w:r>
      <w:r>
        <w:rPr>
          <w:rStyle w:val="whitespace-normal"/>
        </w:rPr>
        <w:t>Индонезия</w:t>
      </w:r>
      <w:r>
        <w:t>.</w:t>
      </w:r>
    </w:p>
    <w:p w14:paraId="64C69B73" w14:textId="77777777" w:rsidR="00E65564" w:rsidRDefault="00E65564" w:rsidP="007D5488">
      <w:pPr>
        <w:pStyle w:val="NormalWeb"/>
        <w:jc w:val="both"/>
      </w:pPr>
      <w:r>
        <w:rPr>
          <w:rStyle w:val="whitespace-normal"/>
        </w:rPr>
        <w:t>Пекинский университет китайской медицины</w:t>
      </w:r>
      <w:r>
        <w:t xml:space="preserve"> подготовил более 20 000 специалистов из 94 стран и сотрудничает с 118 учреждениями в 31 стране. Совместно с </w:t>
      </w:r>
      <w:r>
        <w:rPr>
          <w:rStyle w:val="whitespace-normal"/>
        </w:rPr>
        <w:t>Наньянский технологический университет</w:t>
      </w:r>
      <w:r>
        <w:t xml:space="preserve"> в </w:t>
      </w:r>
      <w:r>
        <w:rPr>
          <w:rStyle w:val="whitespace-normal"/>
        </w:rPr>
        <w:t>Сингапур</w:t>
      </w:r>
      <w:r>
        <w:t xml:space="preserve"> реализуется программа двойного диплома «3+2». Университет также сотрудничает с </w:t>
      </w:r>
      <w:r>
        <w:rPr>
          <w:rStyle w:val="whitespace-normal"/>
        </w:rPr>
        <w:t>Middlesex University</w:t>
      </w:r>
      <w:r>
        <w:t xml:space="preserve"> и </w:t>
      </w:r>
      <w:r>
        <w:rPr>
          <w:rStyle w:val="whitespace-normal"/>
        </w:rPr>
        <w:t>Университет Барселоны</w:t>
      </w:r>
      <w:r>
        <w:t>, что способствует интеграции традиционной китайской медицины в систему здравоохранения ЕС.</w:t>
      </w:r>
    </w:p>
    <w:p w14:paraId="32466DE9" w14:textId="77777777" w:rsidR="00E65564" w:rsidRDefault="00E65564" w:rsidP="007D5488">
      <w:pPr>
        <w:pStyle w:val="NormalWeb"/>
        <w:jc w:val="both"/>
      </w:pPr>
      <w:r>
        <w:rPr>
          <w:rStyle w:val="whitespace-normal"/>
        </w:rPr>
        <w:t>Пекинский профессиональный университет науки и технологий</w:t>
      </w:r>
      <w:r>
        <w:t xml:space="preserve"> сотрудничает с 52 университетами в 19 странах, реализуя модель «2+1+1», сочетающую академическое обучение и практическую подготовку.</w:t>
      </w:r>
    </w:p>
    <w:p w14:paraId="52F34308" w14:textId="77777777" w:rsidR="00E65564" w:rsidRDefault="00E65564" w:rsidP="007D5488">
      <w:pPr>
        <w:pStyle w:val="NormalWeb"/>
        <w:jc w:val="both"/>
      </w:pPr>
      <w:r>
        <w:t xml:space="preserve">Расширение платформ китайско-иностранного образовательного сотрудничества. В новую эпоху Китай создал десять крупных механизмов гуманитарного обмена с такими странами, </w:t>
      </w:r>
      <w:r>
        <w:lastRenderedPageBreak/>
        <w:t xml:space="preserve">как </w:t>
      </w:r>
      <w:r>
        <w:rPr>
          <w:rStyle w:val="whitespace-normal"/>
        </w:rPr>
        <w:t>Россия</w:t>
      </w:r>
      <w:r>
        <w:t xml:space="preserve">, </w:t>
      </w:r>
      <w:r>
        <w:rPr>
          <w:rStyle w:val="whitespace-normal"/>
        </w:rPr>
        <w:t>США</w:t>
      </w:r>
      <w:r>
        <w:t xml:space="preserve">, </w:t>
      </w:r>
      <w:r>
        <w:rPr>
          <w:rStyle w:val="whitespace-normal"/>
        </w:rPr>
        <w:t>Великобритания</w:t>
      </w:r>
      <w:r>
        <w:t xml:space="preserve"> и </w:t>
      </w:r>
      <w:r>
        <w:rPr>
          <w:rStyle w:val="whitespace-normal"/>
        </w:rPr>
        <w:t>Франция</w:t>
      </w:r>
      <w:r>
        <w:t>. Эти механизмы способствовали запуску крупных проектов, включая Ассоциацию китайско-российских университетов, программу «100 школ Китай–Франция», форумы ректоров университетов Китай–Европа и Китай–Италия, а также альянс профессионального образования Китай–Африка.</w:t>
      </w:r>
    </w:p>
    <w:p w14:paraId="595F7D5F" w14:textId="77777777" w:rsidR="00E65564" w:rsidRDefault="00E65564" w:rsidP="007D5488">
      <w:pPr>
        <w:pStyle w:val="NormalWeb"/>
        <w:jc w:val="both"/>
      </w:pPr>
      <w:r>
        <w:t>Кроме того, реализуются инициативы по подготовке лидеров инноваций, молодёжные форумы предпринимательства и взаимные годы культуры и туризма. Эти усилия сформировали многоуровневую систему гуманитарных обменов и открыли новые возможности для международного образовательного сотрудничества.</w:t>
      </w:r>
    </w:p>
    <w:p w14:paraId="21FFD10A" w14:textId="77777777" w:rsidR="00E65564" w:rsidRDefault="00E65564" w:rsidP="007D5488">
      <w:pPr>
        <w:pStyle w:val="NormalWeb"/>
        <w:jc w:val="both"/>
      </w:pPr>
      <w:r>
        <w:t xml:space="preserve">В сентябре 2023 года инициатива «China-ASEAN 1,000 Schools Hands Together Initiative», предложенная Китаем, была официально включена в перечень инициатив сотрудничества встреч лидеров восточноазиатского взаимодействия. С момента запуска программа получила широкую поддержку: в ней приняли участие более 1500 учебных заведений из двух регионов. В настоящее время двусторонняя мобильность студентов между Китаем и </w:t>
      </w:r>
      <w:r>
        <w:rPr>
          <w:rStyle w:val="whitespace-normal"/>
        </w:rPr>
        <w:t>АСЕАН</w:t>
      </w:r>
      <w:r>
        <w:t xml:space="preserve"> превышает 175 000 человек, что отражает углубление образовательного сотрудничества на всех уровнях и достижение значительных результатов в совместной подготовке кадров.</w:t>
      </w:r>
    </w:p>
    <w:p w14:paraId="6E032DAB" w14:textId="77777777" w:rsidR="00E65564" w:rsidRDefault="00E65564" w:rsidP="007D5488">
      <w:pPr>
        <w:pStyle w:val="NormalWeb"/>
        <w:jc w:val="both"/>
      </w:pPr>
      <w:r>
        <w:t>В мае 2025 года в Урумчи, Синьцзян, состоялась первая встреча министров образования формата Китай–Центральная Азия. В ходе встречи были рассмотрены и приняты ключевые документы, включая Устав механизма встреч министров образования Китай–Центральная Азия и Урумчийскую декларацию первой встречи. Сотрудничество в сфере образования между Китаем и странами Центральной Азии продолжает углубляться. Этот процесс подчёркивает важную роль образования в развитии культурных обменов и укреплении гуманитарных связей.</w:t>
      </w:r>
    </w:p>
    <w:p w14:paraId="0AFBEC70" w14:textId="77777777" w:rsidR="00E65564" w:rsidRDefault="00E65564" w:rsidP="007D5488">
      <w:pPr>
        <w:pStyle w:val="NormalWeb"/>
        <w:jc w:val="both"/>
      </w:pPr>
      <w:r>
        <w:t xml:space="preserve">В рамках Форума диалога ректоров университетов Китай–Европа 2025 года руководители 45 ведущих университетов Китая и Европы собрались в </w:t>
      </w:r>
      <w:r>
        <w:rPr>
          <w:rStyle w:val="whitespace-normal"/>
        </w:rPr>
        <w:t>Университет Тунцзи</w:t>
      </w:r>
      <w:r>
        <w:t xml:space="preserve"> для проведения высокоуровневых обсуждений. Участники выразили готовность устранить дисциплинарные барьеры в традиционном инженерном образовании и углубить интеграцию промышленности и академической среды в подготовке кадров. Их общей целью является формирование многосторонней экосистемы, основанной на свободном движении знаний, совместной подготовке специалистов и синергии научных исследований.</w:t>
      </w:r>
    </w:p>
    <w:p w14:paraId="523723B2" w14:textId="77777777" w:rsidR="00FB2103" w:rsidRDefault="00FB2103" w:rsidP="007D5488">
      <w:pPr>
        <w:pStyle w:val="NormalWeb"/>
        <w:jc w:val="both"/>
      </w:pPr>
    </w:p>
    <w:p w14:paraId="6AA91085" w14:textId="77777777" w:rsidR="008773C7" w:rsidRDefault="00E65564" w:rsidP="008773C7">
      <w:pPr>
        <w:pStyle w:val="NormalWeb"/>
        <w:spacing w:before="0" w:beforeAutospacing="0" w:after="0" w:afterAutospacing="0"/>
      </w:pPr>
      <w:r>
        <w:t>Глава</w:t>
      </w:r>
      <w:r w:rsidR="00EC30E1">
        <w:t xml:space="preserve"> </w:t>
      </w:r>
      <w:r>
        <w:t>2</w:t>
      </w:r>
      <w:r>
        <w:br/>
        <w:t>Формирование нового ландшафта обучения в Китае</w:t>
      </w:r>
    </w:p>
    <w:p w14:paraId="60D42B23" w14:textId="77777777" w:rsidR="008773C7" w:rsidRDefault="008773C7" w:rsidP="008773C7">
      <w:pPr>
        <w:pStyle w:val="NormalWeb"/>
        <w:spacing w:before="0" w:beforeAutospacing="0" w:after="0" w:afterAutospacing="0"/>
      </w:pPr>
    </w:p>
    <w:p w14:paraId="47DE7801" w14:textId="559FB329" w:rsidR="00E65564" w:rsidRDefault="00E65564" w:rsidP="008773C7">
      <w:pPr>
        <w:pStyle w:val="NormalWeb"/>
        <w:spacing w:before="0" w:beforeAutospacing="0" w:after="0" w:afterAutospacing="0"/>
      </w:pPr>
      <w:r>
        <w:t>Открываясь миру с возрастающей степенью открытости, уверенности и инициативности, Китай последовательно совершенствует систему международного образования. Благодаря разнообразию академических программ, расширению каналов обмена и улучшению сервисов поддержки страна укрепляет динамику инициативы «Обучение в Китае», формируя новое яркое видение международного образования.</w:t>
      </w:r>
    </w:p>
    <w:p w14:paraId="3CAE980E" w14:textId="77777777" w:rsidR="00E65564" w:rsidRDefault="00E65564" w:rsidP="007D5488">
      <w:pPr>
        <w:pStyle w:val="NormalWeb"/>
        <w:jc w:val="both"/>
      </w:pPr>
      <w:r>
        <w:t>2.1 Создание системы полного цикла международного образования в Китае</w:t>
      </w:r>
    </w:p>
    <w:p w14:paraId="110C14D3" w14:textId="77777777" w:rsidR="00E65564" w:rsidRDefault="00E65564" w:rsidP="007D5488">
      <w:pPr>
        <w:pStyle w:val="NormalWeb"/>
        <w:jc w:val="both"/>
      </w:pPr>
      <w:r>
        <w:t xml:space="preserve">От программ с получением степени до программ без присвоения степени, от высшего образования до профессионального обучения — возможности обучения в Китае становятся всё более гибкими и разнообразными. Согласно данным Министерства образования за 2024–2025 учебный год, доля магистрантов и аспирантов среди иностранных студентов </w:t>
      </w:r>
      <w:r>
        <w:lastRenderedPageBreak/>
        <w:t>составила 35,25%, что отражает устойчивый рост высокоуровневого образования. Кроме того, более 40 000 молодых исследователей приняли участие в различных международных летних школах высокого уровня.</w:t>
      </w:r>
    </w:p>
    <w:p w14:paraId="17879DEC" w14:textId="77777777" w:rsidR="00E65564" w:rsidRDefault="00E65564" w:rsidP="007D5488">
      <w:pPr>
        <w:pStyle w:val="NormalWeb"/>
        <w:jc w:val="both"/>
      </w:pPr>
      <w:r>
        <w:t xml:space="preserve">Программы с получением степени, являясь основой международного образования в Китае, сегодня охватывают полный цикл подготовки — от бакалавриата до магистратуры и докторантуры. Уровень подготовки студентов продолжает расти, а качество образования и академическая репутация играют всё более важную роль. По данным Министерства образования, доля студентов, обучающихся по программам с получением степени, превышает 60% от общего числа иностранных студентов. Для обеспечения качественного отбора </w:t>
      </w:r>
      <w:r>
        <w:rPr>
          <w:rStyle w:val="whitespace-normal"/>
        </w:rPr>
        <w:t>China Scholarship Council</w:t>
      </w:r>
      <w:r>
        <w:t xml:space="preserve"> внедрил экзамен академической компетентности CSCA для поступления на бакалавриат, предоставляя университетам объективные критерии оценки. Кроме того, многие университеты создали подготовительные программы, включающие интенсивное обучение китайскому языку и базовые дисциплины, обеспечивая плавную адаптацию студентов.</w:t>
      </w:r>
    </w:p>
    <w:p w14:paraId="48C23436" w14:textId="77777777" w:rsidR="00E65564" w:rsidRDefault="00E65564" w:rsidP="007D5488">
      <w:pPr>
        <w:pStyle w:val="NormalWeb"/>
        <w:jc w:val="both"/>
      </w:pPr>
      <w:r>
        <w:t xml:space="preserve">Образование без получения степени стало важным инструментом межкультурного обмена. В 2025 году </w:t>
      </w:r>
      <w:r>
        <w:rPr>
          <w:rStyle w:val="whitespace-normal"/>
        </w:rPr>
        <w:t>Китайский центр академических обменов</w:t>
      </w:r>
      <w:r>
        <w:t xml:space="preserve"> совместно с более чем 10 университетами запустил программу молодёжных образовательных туров «Zhi-Xing China». Объединяя практическое знакомство с Китаем и академические курсы с зачётными единицами, программа предлагает международным университетам разнообразные краткосрочные форматы обучения и уже привлекла более 400 студентов из </w:t>
      </w:r>
      <w:r>
        <w:rPr>
          <w:rStyle w:val="whitespace-normal"/>
        </w:rPr>
        <w:t>США</w:t>
      </w:r>
      <w:r>
        <w:t xml:space="preserve">. Летом 2025 года более 30 студентов из таких университетов, как </w:t>
      </w:r>
      <w:r>
        <w:rPr>
          <w:rStyle w:val="whitespace-normal"/>
        </w:rPr>
        <w:t>Стэнфордский университет</w:t>
      </w:r>
      <w:r>
        <w:t xml:space="preserve"> и </w:t>
      </w:r>
      <w:r>
        <w:rPr>
          <w:rStyle w:val="whitespace-normal"/>
        </w:rPr>
        <w:t>Чикагский университет</w:t>
      </w:r>
      <w:r>
        <w:t>, приняли участие в исследовательском туре по маршруту Пекин–Сучжоу–Ханчжоу–Шанхай.</w:t>
      </w:r>
    </w:p>
    <w:p w14:paraId="5D59CE69" w14:textId="77777777" w:rsidR="00E65564" w:rsidRDefault="00E65564" w:rsidP="007D5488">
      <w:pPr>
        <w:pStyle w:val="NormalWeb"/>
        <w:jc w:val="both"/>
      </w:pPr>
      <w:r>
        <w:rPr>
          <w:rStyle w:val="whitespace-normal"/>
        </w:rPr>
        <w:t>Харбинский политехнический университет</w:t>
      </w:r>
      <w:r>
        <w:t xml:space="preserve"> совместно с девятью вузами провинции Хэйлунцзян создал базу практики «Study in Longjiang», предлагая практико-ориентированные программы «Enjoyable Tour in HLJ, Study Tour at HIT». В них уже приняли участие более 100 студентов из разных стран, включая </w:t>
      </w:r>
      <w:r>
        <w:rPr>
          <w:rStyle w:val="whitespace-normal"/>
        </w:rPr>
        <w:t>ОАЭ</w:t>
      </w:r>
      <w:r>
        <w:t>.</w:t>
      </w:r>
    </w:p>
    <w:p w14:paraId="59508755" w14:textId="77777777" w:rsidR="00E65564" w:rsidRDefault="00E65564" w:rsidP="007D5488">
      <w:pPr>
        <w:pStyle w:val="NormalWeb"/>
        <w:jc w:val="both"/>
      </w:pPr>
      <w:r>
        <w:t>Профессиональное образование стало динамичным элементом международного образования в Китае. По состоянию на 2025 год более 600 профессиональных колледжей в 29 регионах создали свыше 1400 совместных программ с 32 странами и регионами. Китайские колледжи выстроили модель «язык + навыки + профессия», обеспечивая выпуск специалистов, ориентированных на практику, что повышает их конкурентоспособность на рынке труда.</w:t>
      </w:r>
    </w:p>
    <w:p w14:paraId="0164A505" w14:textId="77777777" w:rsidR="00E65564" w:rsidRDefault="00E65564" w:rsidP="007D5488">
      <w:pPr>
        <w:pStyle w:val="NormalWeb"/>
        <w:jc w:val="both"/>
      </w:pPr>
      <w:r>
        <w:t xml:space="preserve">Международные школы для детей иностранцев в Китае предоставляют полное образование уровня K-12. Используя международные стандарты, такие как </w:t>
      </w:r>
      <w:r>
        <w:rPr>
          <w:rStyle w:val="whitespace-normal"/>
        </w:rPr>
        <w:t>International Baccalaureate</w:t>
      </w:r>
      <w:r>
        <w:t>, они формируют у студентов междисциплинарные знания, креативное мышление и самостоятельность.</w:t>
      </w:r>
    </w:p>
    <w:p w14:paraId="0D1B5BD4" w14:textId="77777777" w:rsidR="00E65564" w:rsidRDefault="00E65564" w:rsidP="007D5488">
      <w:pPr>
        <w:pStyle w:val="NormalWeb"/>
        <w:jc w:val="both"/>
      </w:pPr>
      <w:r>
        <w:t>2.2 Предоставление обширных и разнообразных академических программ</w:t>
      </w:r>
    </w:p>
    <w:p w14:paraId="6D9E9188" w14:textId="77777777" w:rsidR="00E65564" w:rsidRDefault="00E65564" w:rsidP="007D5488">
      <w:pPr>
        <w:pStyle w:val="NormalWeb"/>
        <w:jc w:val="both"/>
      </w:pPr>
      <w:r>
        <w:t>Согласно данным Министерства образования за 2024–2025 учебный год, наибольшей популярностью среди иностранных студентов пользуются гуманитарные и филологические направления — около 148 000 студентов. Среди программ с получением степени лидируют инженерия, медицина и менеджмент, на которые приходится более 60% студентов.</w:t>
      </w:r>
    </w:p>
    <w:p w14:paraId="7741F89D" w14:textId="77777777" w:rsidR="00E65564" w:rsidRDefault="00E65564" w:rsidP="007D5488">
      <w:pPr>
        <w:pStyle w:val="NormalWeb"/>
        <w:jc w:val="both"/>
      </w:pPr>
      <w:r>
        <w:lastRenderedPageBreak/>
        <w:t>Помимо традиционных направлений, таких как китайский язык и традиционная китайская медицина, активно развиваются современные области — искусственный интеллект, большие данные и новая энергетика, расширяя выбор для иностранных студентов.</w:t>
      </w:r>
    </w:p>
    <w:p w14:paraId="38EB9E57" w14:textId="77777777" w:rsidR="00E65564" w:rsidRDefault="00E65564" w:rsidP="007D5488">
      <w:pPr>
        <w:pStyle w:val="NormalWeb"/>
        <w:jc w:val="both"/>
      </w:pPr>
      <w:r>
        <w:t xml:space="preserve">Традиционные направления продолжают играть ключевую роль. По данным Центра языкового образования и сотрудничества, число изучающих китайский язык в мире превысило 200 миллионов. Экзамен </w:t>
      </w:r>
      <w:r>
        <w:rPr>
          <w:rStyle w:val="whitespace-normal"/>
        </w:rPr>
        <w:t>HSK</w:t>
      </w:r>
      <w:r>
        <w:t xml:space="preserve"> проводится в 1477 центрах в 168 странах, а общее число участников превысило 8,5 миллиона к 2025 году.</w:t>
      </w:r>
    </w:p>
    <w:p w14:paraId="42263A76" w14:textId="77777777" w:rsidR="00E65564" w:rsidRDefault="00E65564" w:rsidP="007D5488">
      <w:pPr>
        <w:pStyle w:val="NormalWeb"/>
        <w:jc w:val="both"/>
      </w:pPr>
      <w:r>
        <w:t>Одновременно усиливается связь образовательных программ с экономическим развитием. Китайские университеты адаптируют программы под потребности индустрии, создавая направления в области ИИ и аналитики данных. Также появляются специализированные программы, такие как экономика развития для развивающихся стран и исследования инициативы «Пояс и путь». В результате модель обучения трансформируется от «учить то, что есть» к «учить то, что необходимо».</w:t>
      </w:r>
    </w:p>
    <w:p w14:paraId="4F9D85F3" w14:textId="77777777" w:rsidR="00E65564" w:rsidRDefault="00E65564" w:rsidP="007D5488">
      <w:pPr>
        <w:pStyle w:val="NormalWeb"/>
        <w:jc w:val="both"/>
      </w:pPr>
      <w:r>
        <w:t xml:space="preserve">Малазийский студент Марк Йео Чжи Йи из </w:t>
      </w:r>
      <w:r>
        <w:rPr>
          <w:rStyle w:val="whitespace-normal"/>
        </w:rPr>
        <w:t>Тяньцзиньский университет</w:t>
      </w:r>
      <w:r>
        <w:t xml:space="preserve"> отметил, что интеграция морских наук с ИИ и анализом данных значительно расширила его профессиональные возможности. Его программа ориентирована на потребности морской отрасли стран </w:t>
      </w:r>
      <w:r>
        <w:rPr>
          <w:rStyle w:val="whitespace-normal"/>
        </w:rPr>
        <w:t>АСЕАН</w:t>
      </w:r>
      <w:r>
        <w:t>.</w:t>
      </w:r>
    </w:p>
    <w:p w14:paraId="6928A73F" w14:textId="77777777" w:rsidR="00E65564" w:rsidRDefault="00E65564" w:rsidP="007D5488">
      <w:pPr>
        <w:pStyle w:val="NormalWeb"/>
        <w:jc w:val="both"/>
      </w:pPr>
      <w:r>
        <w:t>2.3 Формирование путей обмена между Китаем и миром</w:t>
      </w:r>
    </w:p>
    <w:p w14:paraId="57A51246" w14:textId="77777777" w:rsidR="00E65564" w:rsidRDefault="00E65564" w:rsidP="007D5488">
      <w:pPr>
        <w:pStyle w:val="NormalWeb"/>
        <w:jc w:val="both"/>
      </w:pPr>
      <w:r>
        <w:t>Инициатива «Обучение в Китае» включает разнообразные практики, образовательные поездки и программы, помогающие студентам лучше понять Китай. Одновременно создаются англоязычные программы и курсы, обеспечивающие соответствие международным стандартам.</w:t>
      </w:r>
    </w:p>
    <w:p w14:paraId="72BAE0F7" w14:textId="77777777" w:rsidR="00E65564" w:rsidRDefault="00E65564" w:rsidP="007D5488">
      <w:pPr>
        <w:pStyle w:val="NormalWeb"/>
        <w:jc w:val="both"/>
      </w:pPr>
      <w:r>
        <w:t xml:space="preserve">Инициатива </w:t>
      </w:r>
      <w:r>
        <w:rPr>
          <w:rStyle w:val="whitespace-normal"/>
        </w:rPr>
        <w:t>Си Цзиньпин</w:t>
      </w:r>
      <w:r>
        <w:t xml:space="preserve"> пригласить 50 000 молодых американцев на обучение и обмен в течение пяти лет активно реализуется. К декабрю 2025 года более 42 000 молодых людей из </w:t>
      </w:r>
      <w:r>
        <w:rPr>
          <w:rStyle w:val="whitespace-normal"/>
        </w:rPr>
        <w:t>США</w:t>
      </w:r>
      <w:r>
        <w:t xml:space="preserve"> приняли участие в программе, представляя более 500 учебных заведений из всех штатов и округа Колумбия.</w:t>
      </w:r>
    </w:p>
    <w:p w14:paraId="06556642" w14:textId="77777777" w:rsidR="00E65564" w:rsidRDefault="00E65564" w:rsidP="007D5488">
      <w:pPr>
        <w:pStyle w:val="NormalWeb"/>
        <w:jc w:val="both"/>
      </w:pPr>
      <w:r>
        <w:t>Для поддержки программы был создан грантовый механизм Young Envoys Scholarship, ориентированный на краткосрочные обмены, а также стимулирующий студентов продолжать обучение в Китае и получать академические кредиты.</w:t>
      </w:r>
    </w:p>
    <w:p w14:paraId="6F3550D3" w14:textId="77777777" w:rsidR="00E65564" w:rsidRDefault="00E65564" w:rsidP="007D5488">
      <w:pPr>
        <w:pStyle w:val="NormalWeb"/>
        <w:jc w:val="both"/>
      </w:pPr>
      <w:r>
        <w:t xml:space="preserve">Во время своего пребывания иностранные студенты погружаются в сельские районы, местные сообщества, предприятия и культурные учреждения. Наблюдая за глубиной китайской культуры и истории наряду с быстрым экономическим и технологическим развитием, они получают непосредственное представление о динамике развития и социальной атмосфере Китая в новую эпоху. </w:t>
      </w:r>
      <w:r>
        <w:rPr>
          <w:rStyle w:val="whitespace-normal"/>
        </w:rPr>
        <w:t>Китайский центр академических обменов</w:t>
      </w:r>
      <w:r>
        <w:t xml:space="preserve"> Министерства образования ежегодно проводит серию мероприятий «Encounter China» для поддержки этого процесса. В 2025 году 100 студентов из стран </w:t>
      </w:r>
      <w:r>
        <w:rPr>
          <w:rStyle w:val="whitespace-normal"/>
        </w:rPr>
        <w:t>ШОС</w:t>
      </w:r>
      <w:r>
        <w:t xml:space="preserve"> приняли участие в программе «SCO Youth Encounter Qingdao», а студенты из более чем 20 стран, обучающиеся праву, политике и гуманитарным наукам, участвовали в программе «Encounter the Rule of Law in China», посещая районы </w:t>
      </w:r>
      <w:r>
        <w:rPr>
          <w:rStyle w:val="whitespace-normal"/>
        </w:rPr>
        <w:t>Шанхай</w:t>
      </w:r>
      <w:r>
        <w:t xml:space="preserve"> и знакомясь с системой управления на местном уровне. В ноябре 2025 года преподаватели и студенты </w:t>
      </w:r>
      <w:r>
        <w:rPr>
          <w:rStyle w:val="whitespace-normal"/>
        </w:rPr>
        <w:t>Пекинский университет</w:t>
      </w:r>
      <w:r>
        <w:t xml:space="preserve"> из </w:t>
      </w:r>
      <w:r>
        <w:rPr>
          <w:rStyle w:val="whitespace-normal"/>
        </w:rPr>
        <w:t>Yenching Academy</w:t>
      </w:r>
      <w:r>
        <w:t xml:space="preserve"> провели полевые исследования в провинции </w:t>
      </w:r>
      <w:r>
        <w:rPr>
          <w:rStyle w:val="whitespace-normal"/>
        </w:rPr>
        <w:t>Чжэцзян</w:t>
      </w:r>
      <w:r>
        <w:t xml:space="preserve"> в рамках проекта «Understanding China through Zhejiang». В Yenching Academy курс «China Field Research» является обязательным и направлен на изучение Китая через сочетание теории и практики в глобальном контексте.</w:t>
      </w:r>
    </w:p>
    <w:p w14:paraId="6B6AB1C6" w14:textId="77777777" w:rsidR="00E65564" w:rsidRDefault="00E65564" w:rsidP="007D5488">
      <w:pPr>
        <w:pStyle w:val="NormalWeb"/>
        <w:jc w:val="both"/>
      </w:pPr>
      <w:r>
        <w:lastRenderedPageBreak/>
        <w:t xml:space="preserve">Аналогично, такие учреждения, как </w:t>
      </w:r>
      <w:r>
        <w:rPr>
          <w:rStyle w:val="whitespace-normal"/>
        </w:rPr>
        <w:t>Северо-Западный сельскохозяйственный и лесной университет</w:t>
      </w:r>
      <w:r>
        <w:t xml:space="preserve">, организовали поездки в </w:t>
      </w:r>
      <w:r>
        <w:rPr>
          <w:rStyle w:val="whitespace-normal"/>
        </w:rPr>
        <w:t>Яньань</w:t>
      </w:r>
      <w:r>
        <w:t xml:space="preserve"> в рамках программы «Westward Journey in the New Era». Изучая истории таких международных деятелей, как </w:t>
      </w:r>
      <w:r>
        <w:rPr>
          <w:rStyle w:val="whitespace-normal"/>
        </w:rPr>
        <w:t>Эдгар Сноу</w:t>
      </w:r>
      <w:r>
        <w:t xml:space="preserve"> и </w:t>
      </w:r>
      <w:r>
        <w:rPr>
          <w:rStyle w:val="whitespace-normal"/>
        </w:rPr>
        <w:t>Норман Бетюн</w:t>
      </w:r>
      <w:r>
        <w:t>, иностранные студенты получают более глубокое понимание Китая.</w:t>
      </w:r>
    </w:p>
    <w:p w14:paraId="7732F455" w14:textId="77777777" w:rsidR="00E65564" w:rsidRDefault="00E65564" w:rsidP="007D5488">
      <w:pPr>
        <w:pStyle w:val="NormalWeb"/>
        <w:jc w:val="both"/>
      </w:pPr>
      <w:r>
        <w:t xml:space="preserve">От изучения сталактитов карстовых пещер до подъёма на мост Бэйлинхэ и посещения радиотелескопа FAST — программа «Insight into Guizhou: Bridging the World and Reaching for the Space» предложила уникальный маршрут. Реализованная при участии </w:t>
      </w:r>
      <w:r>
        <w:rPr>
          <w:rStyle w:val="whitespace-normal"/>
        </w:rPr>
        <w:t>Гуйчжоуский университет</w:t>
      </w:r>
      <w:r>
        <w:t xml:space="preserve">, программа привлекла 19 студентов из 10 стран, включая </w:t>
      </w:r>
      <w:r>
        <w:rPr>
          <w:rStyle w:val="whitespace-normal"/>
        </w:rPr>
        <w:t>США</w:t>
      </w:r>
      <w:r>
        <w:t xml:space="preserve">, </w:t>
      </w:r>
      <w:r>
        <w:rPr>
          <w:rStyle w:val="whitespace-normal"/>
        </w:rPr>
        <w:t>Бразилия</w:t>
      </w:r>
      <w:r>
        <w:t xml:space="preserve"> и </w:t>
      </w:r>
      <w:r>
        <w:rPr>
          <w:rStyle w:val="whitespace-normal"/>
        </w:rPr>
        <w:t>Боливия</w:t>
      </w:r>
      <w:r>
        <w:t>.</w:t>
      </w:r>
    </w:p>
    <w:p w14:paraId="78D4675F" w14:textId="77777777" w:rsidR="00E65564" w:rsidRDefault="00E65564" w:rsidP="007D5488">
      <w:pPr>
        <w:pStyle w:val="NormalWeb"/>
        <w:jc w:val="both"/>
      </w:pPr>
      <w:r>
        <w:t xml:space="preserve">От подъёма на песчаные дюны Минша до изучения пещер Могао и истории Великого шелкового пути — обучение превращается в глубокое путешествие во времени. В октябре 2025 года студенты магистратуры и докторантуры </w:t>
      </w:r>
      <w:r>
        <w:rPr>
          <w:rStyle w:val="whitespace-normal"/>
        </w:rPr>
        <w:t>Цзинаньский университет</w:t>
      </w:r>
      <w:r>
        <w:t xml:space="preserve"> провели полевые исследования в </w:t>
      </w:r>
      <w:r>
        <w:rPr>
          <w:rStyle w:val="whitespace-normal"/>
        </w:rPr>
        <w:t>Дуньхуан</w:t>
      </w:r>
      <w:r>
        <w:t xml:space="preserve">. Докторантка из </w:t>
      </w:r>
      <w:r>
        <w:rPr>
          <w:rStyle w:val="whitespace-normal"/>
        </w:rPr>
        <w:t>Ботсвана</w:t>
      </w:r>
      <w:r>
        <w:t xml:space="preserve"> Никита Маквана отметила, что увиденное дало ей совершенно новое понимание истории Китая.</w:t>
      </w:r>
    </w:p>
    <w:p w14:paraId="078EA984" w14:textId="77777777" w:rsidR="00E65564" w:rsidRDefault="00E65564" w:rsidP="007D5488">
      <w:pPr>
        <w:pStyle w:val="NormalWeb"/>
        <w:jc w:val="both"/>
      </w:pPr>
      <w:r>
        <w:t xml:space="preserve">Интернационализация образования в Китае продолжает ускоряться, а престиж китайских дипломов растёт. </w:t>
      </w:r>
      <w:r>
        <w:rPr>
          <w:rStyle w:val="whitespace-normal"/>
        </w:rPr>
        <w:t>Университет Цинхуа</w:t>
      </w:r>
      <w:r>
        <w:t xml:space="preserve"> создал </w:t>
      </w:r>
      <w:r>
        <w:rPr>
          <w:rStyle w:val="whitespace-normal"/>
        </w:rPr>
        <w:t>Schwarzman College</w:t>
      </w:r>
      <w:r>
        <w:t xml:space="preserve"> с программой, ориентированной на глобальные процессы, развитие Китая и лидерство. В 2025 году был основан Bauhinia College, объединяющий искусство, архитектуру и искусственный интеллект с STEM-направлениями. Первый набор из 83 студентов представлял 23 страны.</w:t>
      </w:r>
    </w:p>
    <w:p w14:paraId="0709E621" w14:textId="77777777" w:rsidR="00E65564" w:rsidRDefault="00E65564" w:rsidP="007D5488">
      <w:pPr>
        <w:pStyle w:val="NormalWeb"/>
        <w:jc w:val="both"/>
      </w:pPr>
      <w:r>
        <w:rPr>
          <w:rStyle w:val="whitespace-normal"/>
        </w:rPr>
        <w:t>Пекинский университет</w:t>
      </w:r>
      <w:r>
        <w:t xml:space="preserve"> через </w:t>
      </w:r>
      <w:r>
        <w:rPr>
          <w:rStyle w:val="whitespace-normal"/>
        </w:rPr>
        <w:t>ISSCAD</w:t>
      </w:r>
      <w:r>
        <w:t xml:space="preserve"> и </w:t>
      </w:r>
      <w:r>
        <w:rPr>
          <w:rStyle w:val="whitespace-normal"/>
        </w:rPr>
        <w:t>Народный университет Китая</w:t>
      </w:r>
      <w:r>
        <w:t xml:space="preserve"> через школу глобального лидерства готовят специалистов для глобального управления. За 10 лет ISSCAD подготовил более 400 выпускников.</w:t>
      </w:r>
    </w:p>
    <w:p w14:paraId="21CE23CE" w14:textId="77777777" w:rsidR="00E65564" w:rsidRDefault="00E65564" w:rsidP="007D5488">
      <w:pPr>
        <w:pStyle w:val="NormalWeb"/>
        <w:jc w:val="both"/>
      </w:pPr>
      <w:r>
        <w:t>Китайские университеты предлагают международным студентам образование высокого уровня — от базовых знаний до формирования глобальных компетенций, от англоязычных программ до глубокой интеграции в мировое образовательное пространство.</w:t>
      </w:r>
    </w:p>
    <w:p w14:paraId="7C4068EE" w14:textId="77777777" w:rsidR="00E65564" w:rsidRDefault="00E65564" w:rsidP="007D5488">
      <w:pPr>
        <w:pStyle w:val="NormalWeb"/>
        <w:jc w:val="both"/>
      </w:pPr>
      <w:r>
        <w:t>2.4 Создание эффективных и удобных механизмов поддержки</w:t>
      </w:r>
    </w:p>
    <w:p w14:paraId="4E065D29" w14:textId="77777777" w:rsidR="00E65564" w:rsidRDefault="00E65564" w:rsidP="007D5488">
      <w:pPr>
        <w:pStyle w:val="NormalWeb"/>
        <w:jc w:val="both"/>
      </w:pPr>
      <w:r>
        <w:t xml:space="preserve">Китай внедрил ряд мер на государственном и университетском уровнях для повышения удобства обучения и интеграции иностранных студентов. Продолжается оптимизация визовой политики: в таких городах, как </w:t>
      </w:r>
      <w:r>
        <w:rPr>
          <w:rStyle w:val="whitespace-normal"/>
        </w:rPr>
        <w:t>Пекин</w:t>
      </w:r>
      <w:r>
        <w:t xml:space="preserve"> и </w:t>
      </w:r>
      <w:r>
        <w:rPr>
          <w:rStyle w:val="whitespace-normal"/>
        </w:rPr>
        <w:t>Шанхай</w:t>
      </w:r>
      <w:r>
        <w:t>, доступно онлайн-продление виз, а выпускники могут получить долгосрочные визы типа R сроком до 10 лет. В ряде регионов внедрена система «единого окна» для оформления документов.</w:t>
      </w:r>
    </w:p>
    <w:p w14:paraId="6530BA8B" w14:textId="77777777" w:rsidR="00E65564" w:rsidRDefault="00E65564" w:rsidP="007D5488">
      <w:pPr>
        <w:pStyle w:val="NormalWeb"/>
        <w:jc w:val="both"/>
      </w:pPr>
      <w:r>
        <w:t xml:space="preserve">Международная среда китайских городов развивается быстрыми темпами. В повседневной жизни активно внедряются многоязычные сервисы. Среди инициатив — «Beijing Pass», интеграция платежных и телекоммуникационных сервисов в </w:t>
      </w:r>
      <w:r>
        <w:rPr>
          <w:rStyle w:val="whitespace-normal"/>
        </w:rPr>
        <w:t>Гуанчжоу</w:t>
      </w:r>
      <w:r>
        <w:t xml:space="preserve">, а также расширение многоязычной поддержки в </w:t>
      </w:r>
      <w:r>
        <w:rPr>
          <w:rStyle w:val="whitespace-normal"/>
        </w:rPr>
        <w:t>Шэньчжэнь</w:t>
      </w:r>
      <w:r>
        <w:t xml:space="preserve"> и </w:t>
      </w:r>
      <w:r>
        <w:rPr>
          <w:rStyle w:val="whitespace-normal"/>
        </w:rPr>
        <w:t>Ханчжоу</w:t>
      </w:r>
      <w:r>
        <w:t>.</w:t>
      </w:r>
    </w:p>
    <w:p w14:paraId="19715FBC" w14:textId="77777777" w:rsidR="00E65564" w:rsidRDefault="00E65564" w:rsidP="007D5488">
      <w:pPr>
        <w:pStyle w:val="NormalWeb"/>
        <w:jc w:val="both"/>
      </w:pPr>
      <w:r>
        <w:rPr>
          <w:rStyle w:val="whitespace-normal"/>
        </w:rPr>
        <w:t>Китайский центр академических обменов</w:t>
      </w:r>
      <w:r>
        <w:t xml:space="preserve"> развивает инфраструктуру «Study in China», переходя от количественного роста к качественному. Создаётся единая цифровая платформа и глобальная коммуникационная сеть.</w:t>
      </w:r>
    </w:p>
    <w:p w14:paraId="2D725EBA" w14:textId="77777777" w:rsidR="00E65564" w:rsidRDefault="00E65564" w:rsidP="007D5488">
      <w:pPr>
        <w:pStyle w:val="NormalWeb"/>
        <w:jc w:val="both"/>
      </w:pPr>
      <w:r>
        <w:t xml:space="preserve">Университеты также усиливают поддержку студентов. </w:t>
      </w:r>
      <w:r>
        <w:rPr>
          <w:rStyle w:val="whitespace-normal"/>
        </w:rPr>
        <w:t>Университет Цинхуа</w:t>
      </w:r>
      <w:r>
        <w:t xml:space="preserve"> создал комплексную систему сопровождения студентов, охватывающую весь образовательный цикл. </w:t>
      </w:r>
      <w:r>
        <w:rPr>
          <w:rStyle w:val="whitespace-normal"/>
        </w:rPr>
        <w:t>Цзинаньский университет</w:t>
      </w:r>
      <w:r>
        <w:t xml:space="preserve"> внедрил программы наставничества, а </w:t>
      </w:r>
      <w:r>
        <w:rPr>
          <w:rStyle w:val="whitespace-normal"/>
        </w:rPr>
        <w:t xml:space="preserve">Фуцзяньский </w:t>
      </w:r>
      <w:r>
        <w:rPr>
          <w:rStyle w:val="whitespace-normal"/>
        </w:rPr>
        <w:lastRenderedPageBreak/>
        <w:t>педагогический университет</w:t>
      </w:r>
      <w:r>
        <w:t xml:space="preserve"> организовал специальные подразделения для работы с иностранными студентами.</w:t>
      </w:r>
    </w:p>
    <w:p w14:paraId="0ACAEA8E" w14:textId="77777777" w:rsidR="008773C7" w:rsidRDefault="003E6408" w:rsidP="008773C7">
      <w:pPr>
        <w:pStyle w:val="NormalWeb"/>
        <w:spacing w:before="0" w:beforeAutospacing="0" w:after="0" w:afterAutospacing="0"/>
      </w:pPr>
      <w:r>
        <w:t>Глава 3</w:t>
      </w:r>
    </w:p>
    <w:p w14:paraId="66B9D8A1" w14:textId="2BFC580E" w:rsidR="008773C7" w:rsidRDefault="003E6408" w:rsidP="008773C7">
      <w:pPr>
        <w:pStyle w:val="NormalWeb"/>
        <w:spacing w:before="0" w:beforeAutospacing="0" w:after="0" w:afterAutospacing="0"/>
      </w:pPr>
      <w:r>
        <w:br/>
        <w:t>Создание новых мостов для обмена и взаимного обучения между цивилизациями</w:t>
      </w:r>
    </w:p>
    <w:p w14:paraId="60C424A6" w14:textId="77777777" w:rsidR="008773C7" w:rsidRDefault="008773C7" w:rsidP="008773C7">
      <w:pPr>
        <w:pStyle w:val="NormalWeb"/>
        <w:spacing w:before="0" w:beforeAutospacing="0" w:after="0" w:afterAutospacing="0"/>
      </w:pPr>
    </w:p>
    <w:p w14:paraId="5FA0A25B" w14:textId="5FE17106" w:rsidR="003E6408" w:rsidRDefault="003E6408" w:rsidP="008773C7">
      <w:pPr>
        <w:pStyle w:val="NormalWeb"/>
        <w:spacing w:before="0" w:beforeAutospacing="0" w:after="0" w:afterAutospacing="0"/>
      </w:pPr>
      <w:r>
        <w:t>Обучение в Китае имеет глубокое значение. Используя высококачественные образовательные ресурсы страны, оно предоставляет важную платформу для молодежи со всего мира, позволяя им познакомиться с реальным Китаем и разделить результаты его развития. Способствуя взаимодействию и интеграции различных цивилизаций, эта инициатива позволяет китайской мудрости и опыту приносить пользу миру через усилия нового поколения, создавая новые мосты для обмена и взаимного обучения между цивилизациями.</w:t>
      </w:r>
    </w:p>
    <w:p w14:paraId="3081662F" w14:textId="77777777" w:rsidR="003E6408" w:rsidRDefault="003E6408" w:rsidP="007D5488">
      <w:pPr>
        <w:pStyle w:val="NormalWeb"/>
        <w:jc w:val="both"/>
      </w:pPr>
      <w:r>
        <w:t>3.1 Разделение возможностей развития Китая</w:t>
      </w:r>
    </w:p>
    <w:p w14:paraId="6F39ECD7" w14:textId="77777777" w:rsidR="003E6408" w:rsidRDefault="003E6408" w:rsidP="007D5488">
      <w:pPr>
        <w:pStyle w:val="NormalWeb"/>
        <w:jc w:val="both"/>
      </w:pPr>
      <w:r>
        <w:t>Развитие образования в Китае неразрывно связано с мировым сообществом, так же как и глобальное развитие образования выигрывает от вклада Китая. Через открытость образовательной системы Китай не только предоставляет высокоуровневые академические платформы для мировой молодежи, но и помогает им достигать профессионального успеха через такие направления, как занятость, научные исследования и профессиональная подготовка.</w:t>
      </w:r>
    </w:p>
    <w:p w14:paraId="1C3FF728" w14:textId="77777777" w:rsidR="003E6408" w:rsidRDefault="003E6408" w:rsidP="007D5488">
      <w:pPr>
        <w:pStyle w:val="NormalWeb"/>
        <w:jc w:val="both"/>
      </w:pPr>
      <w:r>
        <w:t>Подготовка востребованных кадров. Значение обучения в Китае заключается не только в поддержке личного развития иностранных студентов, но и в точном соответствии практическим потребностям глобального развития за счет подготовки специалистов, необходимых для экономического и социального прогресса различных стран.</w:t>
      </w:r>
    </w:p>
    <w:p w14:paraId="5CF98788" w14:textId="77777777" w:rsidR="003E6408" w:rsidRDefault="003E6408" w:rsidP="007D5488">
      <w:pPr>
        <w:pStyle w:val="NormalWeb"/>
        <w:jc w:val="both"/>
      </w:pPr>
      <w:r>
        <w:t>Значительное число студентов из стран Африки, Центральной Азии и Юго-Восточной Азии после получения образования и профессиональной подготовки в Китае возвращаются на родину и работают в стратегических секторах, таких как инфраструктура, возобновляемая энергетика и цифровая экономика. Эти выпускники становятся ключевыми участниками национального развития и важными проводниками сотрудничества с Китаем.</w:t>
      </w:r>
    </w:p>
    <w:p w14:paraId="6BD1499D" w14:textId="77777777" w:rsidR="003E6408" w:rsidRDefault="003E6408" w:rsidP="007D5488">
      <w:pPr>
        <w:pStyle w:val="NormalWeb"/>
        <w:jc w:val="both"/>
      </w:pPr>
      <w:r>
        <w:t xml:space="preserve">Национальный инженерный исследовательский центр технологии Juncao при </w:t>
      </w:r>
      <w:r>
        <w:rPr>
          <w:rStyle w:val="whitespace-normal"/>
        </w:rPr>
        <w:t>Фуцзяньский сельскохозяйственный и лесной университет</w:t>
      </w:r>
      <w:r>
        <w:t xml:space="preserve"> тесно связывает подготовку иностранных студентов с созданием зарубежных демонстрационных баз и развитием индустрии Juncao. Выпускники после возвращения на родину занимаются научной деятельностью, внедрением технологий и управлением проектами. Ярким примером является Лавандии Ибрагим Датти из </w:t>
      </w:r>
      <w:r>
        <w:rPr>
          <w:rStyle w:val="whitespace-normal"/>
        </w:rPr>
        <w:t>Нигерия</w:t>
      </w:r>
      <w:r>
        <w:t>, который создал демонстрационную базу Juncao для борьбы с опустыниванием и добился внедрения этой дисциплины в учебные программы местных университетов.</w:t>
      </w:r>
    </w:p>
    <w:p w14:paraId="0462D47F" w14:textId="39C15781" w:rsidR="003E6408" w:rsidRDefault="003E6408" w:rsidP="007D5488">
      <w:pPr>
        <w:pStyle w:val="NormalWeb"/>
        <w:jc w:val="both"/>
      </w:pPr>
      <w:r>
        <w:t xml:space="preserve">Студентка Наташа Солема Кобе из </w:t>
      </w:r>
      <w:r>
        <w:rPr>
          <w:rStyle w:val="whitespace-normal"/>
        </w:rPr>
        <w:t>Папуа — Новая Гвинея</w:t>
      </w:r>
      <w:r>
        <w:t xml:space="preserve"> отметила, что после обучения планирует применять знания в области аграрной экономики для борьбы с бедностью в странах Тихоокеанского региона.</w:t>
      </w:r>
      <w:r w:rsidR="008773C7">
        <w:t xml:space="preserve"> </w:t>
      </w:r>
      <w:r>
        <w:rPr>
          <w:rStyle w:val="whitespace-normal"/>
        </w:rPr>
        <w:t>Университет Хохай</w:t>
      </w:r>
      <w:r>
        <w:t xml:space="preserve"> через колледж Ланьцан–Меконг подготовил более 500 специалистов в области водных ресурсов для стран региона, укрепляя управление бассейном реки.</w:t>
      </w:r>
    </w:p>
    <w:p w14:paraId="5E7ECBD3" w14:textId="77777777" w:rsidR="003E6408" w:rsidRDefault="003E6408" w:rsidP="007D5488">
      <w:pPr>
        <w:pStyle w:val="NormalWeb"/>
        <w:jc w:val="both"/>
      </w:pPr>
      <w:r>
        <w:t xml:space="preserve">Передача опыта развития. Опыт Китая в модернизации экономики, управлении и урбанизации имеет практическое значение для стран глобального Юга. Иностранные </w:t>
      </w:r>
      <w:r>
        <w:lastRenderedPageBreak/>
        <w:t>студенты становятся не просто наблюдателями, а активными участниками, перенося полученные знания в свои страны.</w:t>
      </w:r>
    </w:p>
    <w:p w14:paraId="58C85452" w14:textId="3AB21BB4" w:rsidR="003E6408" w:rsidRDefault="003E6408" w:rsidP="007D5488">
      <w:pPr>
        <w:pStyle w:val="NormalWeb"/>
        <w:jc w:val="both"/>
      </w:pPr>
      <w:r>
        <w:t xml:space="preserve">Джон Джон Нчимби из </w:t>
      </w:r>
      <w:r>
        <w:rPr>
          <w:rStyle w:val="whitespace-normal"/>
        </w:rPr>
        <w:t>Танзания</w:t>
      </w:r>
      <w:r>
        <w:t xml:space="preserve">, участник программы управления в </w:t>
      </w:r>
      <w:r>
        <w:rPr>
          <w:rStyle w:val="whitespace-normal"/>
        </w:rPr>
        <w:t>Народный университет Китая</w:t>
      </w:r>
      <w:r>
        <w:t>, изучал реформы в Фучжоу и отметил применимость китайских подходов для своей страны.</w:t>
      </w:r>
      <w:r w:rsidR="008773C7">
        <w:t xml:space="preserve"> </w:t>
      </w:r>
      <w:r>
        <w:rPr>
          <w:rStyle w:val="whitespace-normal"/>
        </w:rPr>
        <w:t>Южно-Китайский технологический университет</w:t>
      </w:r>
      <w:r>
        <w:t xml:space="preserve"> проводит программы для управленцев из </w:t>
      </w:r>
      <w:r>
        <w:rPr>
          <w:rStyle w:val="whitespace-normal"/>
        </w:rPr>
        <w:t>Ханой</w:t>
      </w:r>
      <w:r>
        <w:t>, направленные на изучение китайской модели развития. Министерство коммерции Китая также реализует программы подготовки специалистов для стран Африки и Юго-Восточной Азии в сфере железных дорог и инфраструктуры.</w:t>
      </w:r>
    </w:p>
    <w:p w14:paraId="1857B2B8" w14:textId="77777777" w:rsidR="003E6408" w:rsidRDefault="003E6408" w:rsidP="007D5488">
      <w:pPr>
        <w:pStyle w:val="NormalWeb"/>
        <w:jc w:val="both"/>
      </w:pPr>
      <w:r>
        <w:t>Расширение возможностей трудоустройства. Экономическая трансформация Китая и развитие модели «двойной циркуляции» создают новые возможности для карьеры иностранных студентов.</w:t>
      </w:r>
    </w:p>
    <w:p w14:paraId="203D3F1B" w14:textId="18AB99DF" w:rsidR="003E6408" w:rsidRDefault="003E6408" w:rsidP="007D5488">
      <w:pPr>
        <w:pStyle w:val="NormalWeb"/>
        <w:jc w:val="both"/>
      </w:pPr>
      <w:r>
        <w:t xml:space="preserve">Матмусаев Дониёр из </w:t>
      </w:r>
      <w:r>
        <w:rPr>
          <w:rStyle w:val="whitespace-normal"/>
        </w:rPr>
        <w:t>Узбекистан</w:t>
      </w:r>
      <w:r>
        <w:t xml:space="preserve"> после окончания </w:t>
      </w:r>
      <w:r>
        <w:rPr>
          <w:rStyle w:val="whitespace-normal"/>
        </w:rPr>
        <w:t>Северо-Западный политехнический университет</w:t>
      </w:r>
      <w:r>
        <w:t xml:space="preserve"> создал торговую компанию, работающую с Центральной Азией. Выпускник из </w:t>
      </w:r>
      <w:r>
        <w:rPr>
          <w:rStyle w:val="whitespace-normal"/>
        </w:rPr>
        <w:t>Гвинея</w:t>
      </w:r>
      <w:r>
        <w:t xml:space="preserve"> Диалло, окончивший </w:t>
      </w:r>
      <w:r>
        <w:rPr>
          <w:rStyle w:val="whitespace-normal"/>
        </w:rPr>
        <w:t>Иууский профессиональный колледж</w:t>
      </w:r>
      <w:r>
        <w:t>, построил бизнес с оборотом более 30 миллионов юаней.</w:t>
      </w:r>
      <w:r w:rsidR="008773C7">
        <w:t xml:space="preserve"> </w:t>
      </w:r>
      <w:r>
        <w:t xml:space="preserve">Многие выпускники работают в международных подразделениях китайских компаний, таких как </w:t>
      </w:r>
      <w:r>
        <w:rPr>
          <w:rStyle w:val="whitespace-normal"/>
        </w:rPr>
        <w:t>Huawei</w:t>
      </w:r>
      <w:r>
        <w:t xml:space="preserve"> и </w:t>
      </w:r>
      <w:r>
        <w:rPr>
          <w:rStyle w:val="whitespace-normal"/>
        </w:rPr>
        <w:t>Hikvision</w:t>
      </w:r>
      <w:r>
        <w:t>, получая конкурентоспособные зарплаты.</w:t>
      </w:r>
    </w:p>
    <w:p w14:paraId="68AAA7D4" w14:textId="77777777" w:rsidR="003E6408" w:rsidRDefault="003E6408" w:rsidP="007D5488">
      <w:pPr>
        <w:pStyle w:val="NormalWeb"/>
        <w:jc w:val="both"/>
      </w:pPr>
      <w:r>
        <w:t>3.2 Содействие взаимопониманию и интеграции цивилизаций</w:t>
      </w:r>
    </w:p>
    <w:p w14:paraId="75F5529E" w14:textId="77777777" w:rsidR="003E6408" w:rsidRDefault="003E6408" w:rsidP="007D5488">
      <w:pPr>
        <w:pStyle w:val="NormalWeb"/>
        <w:jc w:val="both"/>
      </w:pPr>
      <w:r>
        <w:rPr>
          <w:rStyle w:val="whitespace-normal"/>
        </w:rPr>
        <w:t>Си Цзиньпин</w:t>
      </w:r>
      <w:r>
        <w:t xml:space="preserve"> отметил, что разнообразие цивилизаций способствует взаимодействию, взаимному обучению и развитию. Образование играет ключевую роль в этом процессе, а иностранные студенты выступают культурными посредниками и проводниками диалога.</w:t>
      </w:r>
    </w:p>
    <w:p w14:paraId="5F6F7919" w14:textId="77777777" w:rsidR="003E6408" w:rsidRDefault="003E6408" w:rsidP="007D5488">
      <w:pPr>
        <w:pStyle w:val="NormalWeb"/>
        <w:jc w:val="both"/>
      </w:pPr>
      <w:r>
        <w:t>Преодоление стереотипов через культурное погружение. В последние годы отдельные западные медиа распространяют искажённые представления о Китае, включая так называемую «теорию китайской угрозы». Обучение в Китае позволяет студентам сформировать собственное понимание страны на основе личного опыта, переходя от навязанных образов к самостоятельному восприятию и более объективному взгляду на Китай.</w:t>
      </w:r>
    </w:p>
    <w:p w14:paraId="010B61C5" w14:textId="77777777" w:rsidR="003E6408" w:rsidRDefault="003E6408" w:rsidP="007D5488">
      <w:pPr>
        <w:pStyle w:val="NormalWeb"/>
        <w:jc w:val="both"/>
      </w:pPr>
      <w:r>
        <w:t xml:space="preserve">С момента запуска в 2011 году проект </w:t>
      </w:r>
      <w:r>
        <w:rPr>
          <w:rStyle w:val="whitespace-normal"/>
        </w:rPr>
        <w:t>Пекинский педагогический университет</w:t>
      </w:r>
      <w:r>
        <w:t xml:space="preserve"> «Looking China: Foreign Youth Film Project» успешно реализован уже тринадцать раз. Используя формат коротких видеороликов, молодые иностранные авторы, благодаря своему внешнему взгляду, транслируют достоверный, привлекательный и уважаемый образ Китая по всему миру.</w:t>
      </w:r>
    </w:p>
    <w:p w14:paraId="2CB2766B" w14:textId="77777777" w:rsidR="003E6408" w:rsidRDefault="003E6408" w:rsidP="007D5488">
      <w:pPr>
        <w:pStyle w:val="NormalWeb"/>
        <w:jc w:val="both"/>
      </w:pPr>
      <w:r>
        <w:t xml:space="preserve">Опираясь на такие программы, как Global Vision Enlightenment Campaign, Social Governance Research Tour, Splendid Beijing Cultural Immersion Campaign, Tech Charm Experience Campaign, Green Future Guardianship Campaign и Chinese Story Narration Campaign, </w:t>
      </w:r>
      <w:r>
        <w:rPr>
          <w:rStyle w:val="whitespace-normal"/>
        </w:rPr>
        <w:t>Пекинский университет международных исследований</w:t>
      </w:r>
      <w:r>
        <w:t xml:space="preserve"> помогает иностранным студентам глубже понять путь развития Китая, его систему управления и современные ценности.</w:t>
      </w:r>
    </w:p>
    <w:p w14:paraId="5575B506" w14:textId="77777777" w:rsidR="003E6408" w:rsidRDefault="003E6408" w:rsidP="007D5488">
      <w:pPr>
        <w:pStyle w:val="NormalWeb"/>
        <w:jc w:val="both"/>
      </w:pPr>
      <w:r>
        <w:t xml:space="preserve">Тайская студентка Норубура задокументировала трансформацию сельского Китая через призму поколения Z. Проживая в сельской местности </w:t>
      </w:r>
      <w:r>
        <w:rPr>
          <w:rStyle w:val="whitespace-normal"/>
        </w:rPr>
        <w:t>Лючжоу</w:t>
      </w:r>
      <w:r>
        <w:t xml:space="preserve"> в провинции </w:t>
      </w:r>
      <w:r>
        <w:rPr>
          <w:rStyle w:val="whitespace-normal"/>
        </w:rPr>
        <w:t>Гуанси</w:t>
      </w:r>
      <w:r>
        <w:t xml:space="preserve">, она создала серию видеороликов, вызвавших широкий отклик в международных социальных сетях. Аналогично, такие студенты, как Ян Ву Елена из </w:t>
      </w:r>
      <w:r>
        <w:rPr>
          <w:rStyle w:val="whitespace-normal"/>
        </w:rPr>
        <w:t>Венесуэла</w:t>
      </w:r>
      <w:r>
        <w:t xml:space="preserve"> из </w:t>
      </w:r>
      <w:r>
        <w:rPr>
          <w:rStyle w:val="whitespace-normal"/>
        </w:rPr>
        <w:t>Цзинаньский университет</w:t>
      </w:r>
      <w:r>
        <w:t xml:space="preserve"> и Фатима Гуадалупе Сантамария из </w:t>
      </w:r>
      <w:r>
        <w:rPr>
          <w:rStyle w:val="whitespace-normal"/>
        </w:rPr>
        <w:t>Сальвадор</w:t>
      </w:r>
      <w:r>
        <w:t xml:space="preserve"> из </w:t>
      </w:r>
      <w:r>
        <w:rPr>
          <w:rStyle w:val="whitespace-normal"/>
        </w:rPr>
        <w:t xml:space="preserve">Южно-Китайский </w:t>
      </w:r>
      <w:r>
        <w:rPr>
          <w:rStyle w:val="whitespace-normal"/>
        </w:rPr>
        <w:lastRenderedPageBreak/>
        <w:t>технологический университет</w:t>
      </w:r>
      <w:r>
        <w:t>, отмечают, что знакомство с высокоскоростными железными дорогами, технологиями и современной архитектурой Китая полностью изменило их прежние представления о стране.</w:t>
      </w:r>
    </w:p>
    <w:p w14:paraId="1FAE7778" w14:textId="77777777" w:rsidR="003E6408" w:rsidRDefault="003E6408" w:rsidP="007D5488">
      <w:pPr>
        <w:pStyle w:val="NormalWeb"/>
        <w:jc w:val="both"/>
      </w:pPr>
      <w:r>
        <w:t>Углубление понимания через практический опыт. Прямое взаимодействие с сельскими районами, предприятиями и местными сообществами позволяет иностранным студентам увидеть достижения Китая в борьбе с бедностью, эффективность системы управления и потенциал промышленного развития. Это формирует глубокое понимание институциональных преимуществ и культурного наследия страны.</w:t>
      </w:r>
    </w:p>
    <w:p w14:paraId="0329EEF2" w14:textId="77777777" w:rsidR="003E6408" w:rsidRDefault="003E6408" w:rsidP="007D5488">
      <w:pPr>
        <w:pStyle w:val="NormalWeb"/>
        <w:jc w:val="both"/>
      </w:pPr>
      <w:r>
        <w:t xml:space="preserve">Байрамдурдыев Рахман, студент из </w:t>
      </w:r>
      <w:r>
        <w:rPr>
          <w:rStyle w:val="whitespace-normal"/>
        </w:rPr>
        <w:t>Туркменистан</w:t>
      </w:r>
      <w:r>
        <w:t xml:space="preserve">, обучающийся в </w:t>
      </w:r>
      <w:r>
        <w:rPr>
          <w:rStyle w:val="whitespace-normal"/>
        </w:rPr>
        <w:t>Китайский университет нефти</w:t>
      </w:r>
      <w:r>
        <w:t>, отметил широкое распространение солнечных электростанций, ветровой энергетики и экологических технологий, что отражает курс Китая на устойчивое развитие.</w:t>
      </w:r>
    </w:p>
    <w:p w14:paraId="7AC05DCD" w14:textId="77777777" w:rsidR="003E6408" w:rsidRDefault="003E6408" w:rsidP="007D5488">
      <w:pPr>
        <w:pStyle w:val="NormalWeb"/>
        <w:jc w:val="both"/>
      </w:pPr>
      <w:r>
        <w:t xml:space="preserve">Итальянский студент Андреа из </w:t>
      </w:r>
      <w:r>
        <w:rPr>
          <w:rStyle w:val="whitespace-normal"/>
        </w:rPr>
        <w:t>Пекинский университет</w:t>
      </w:r>
      <w:r>
        <w:t xml:space="preserve"> подчеркнул, что личный опыт жизни в Китае позволил ему глубже понять развитие страны и социальные изменения.</w:t>
      </w:r>
    </w:p>
    <w:p w14:paraId="40DB81E7" w14:textId="77777777" w:rsidR="003E6408" w:rsidRDefault="003E6408" w:rsidP="007D5488">
      <w:pPr>
        <w:pStyle w:val="NormalWeb"/>
        <w:jc w:val="both"/>
      </w:pPr>
      <w:r>
        <w:t xml:space="preserve">Долгосрочное влияние образования ярко иллюстрирует </w:t>
      </w:r>
      <w:r>
        <w:rPr>
          <w:rStyle w:val="whitespace-normal"/>
        </w:rPr>
        <w:t>Мулату Тешоме</w:t>
      </w:r>
      <w:r>
        <w:t xml:space="preserve">, бывший президент </w:t>
      </w:r>
      <w:r>
        <w:rPr>
          <w:rStyle w:val="whitespace-normal"/>
        </w:rPr>
        <w:t>Эфиопия</w:t>
      </w:r>
      <w:r>
        <w:t xml:space="preserve">, который учился в </w:t>
      </w:r>
      <w:r>
        <w:rPr>
          <w:rStyle w:val="whitespace-normal"/>
        </w:rPr>
        <w:t>Пекинский университет иностранных языков</w:t>
      </w:r>
      <w:r>
        <w:t xml:space="preserve"> и </w:t>
      </w:r>
      <w:r>
        <w:rPr>
          <w:rStyle w:val="whitespace-normal"/>
        </w:rPr>
        <w:t>Пекинский университет</w:t>
      </w:r>
      <w:r>
        <w:t>. Он отметил, что Эфиопия использует опыт Китая в развитии инфраструктуры как основу экономического роста.</w:t>
      </w:r>
    </w:p>
    <w:p w14:paraId="40135236" w14:textId="77777777" w:rsidR="003E6408" w:rsidRDefault="003E6408" w:rsidP="007D5488">
      <w:pPr>
        <w:pStyle w:val="NormalWeb"/>
        <w:jc w:val="both"/>
      </w:pPr>
      <w:r>
        <w:t>Формирование мостов дружбы через человеческие связи. Благодаря сочетанию академической подготовки и культурного погружения иностранные студенты формируют объективное понимание Китая и становятся проводниками международного диалога.</w:t>
      </w:r>
    </w:p>
    <w:p w14:paraId="4045AC8C" w14:textId="77777777" w:rsidR="003E6408" w:rsidRDefault="003E6408" w:rsidP="007D5488">
      <w:pPr>
        <w:pStyle w:val="NormalWeb"/>
        <w:jc w:val="both"/>
      </w:pPr>
      <w:r>
        <w:t xml:space="preserve">Йожа Шандор, один из первых венгерских синологов, внёс значительный вклад в распространение китайской культуры. Доктор Виллан Пичайонг Пади, выпускник </w:t>
      </w:r>
      <w:r>
        <w:rPr>
          <w:rStyle w:val="whitespace-normal"/>
        </w:rPr>
        <w:t>Университет Сунь Ятсена</w:t>
      </w:r>
      <w:r>
        <w:t xml:space="preserve">, развивает сотрудничество между Китаем и </w:t>
      </w:r>
      <w:r>
        <w:rPr>
          <w:rStyle w:val="whitespace-normal"/>
        </w:rPr>
        <w:t>Таиланд</w:t>
      </w:r>
      <w:r>
        <w:t xml:space="preserve">. Резван Зейнали, докторант </w:t>
      </w:r>
      <w:r>
        <w:rPr>
          <w:rStyle w:val="whitespace-normal"/>
        </w:rPr>
        <w:t>Нанкинский университет</w:t>
      </w:r>
      <w:r>
        <w:t xml:space="preserve"> из </w:t>
      </w:r>
      <w:r>
        <w:rPr>
          <w:rStyle w:val="whitespace-normal"/>
        </w:rPr>
        <w:t>Иран</w:t>
      </w:r>
      <w:r>
        <w:t>, занимается исследованиями и переводами, укрепляя культурные связи.</w:t>
      </w:r>
    </w:p>
    <w:p w14:paraId="7F19F488" w14:textId="7F7A7A17" w:rsidR="003E6408" w:rsidRDefault="003E6408" w:rsidP="007D5488">
      <w:pPr>
        <w:pStyle w:val="NormalWeb"/>
        <w:jc w:val="both"/>
      </w:pPr>
      <w:r>
        <w:t xml:space="preserve">Камбоджийская студентка Кан Сивмей из </w:t>
      </w:r>
      <w:r>
        <w:rPr>
          <w:rStyle w:val="whitespace-normal"/>
        </w:rPr>
        <w:t>Пекинский технологический университет</w:t>
      </w:r>
      <w:r>
        <w:t xml:space="preserve"> описала китайскую культуру как источник вдохновения и понимания современного Китая.</w:t>
      </w:r>
      <w:r w:rsidR="008773C7">
        <w:t xml:space="preserve"> </w:t>
      </w:r>
      <w:r>
        <w:t xml:space="preserve">Мосты взаимопонимания формируются через реальные человеческие истории — от выпускных церемоний в </w:t>
      </w:r>
      <w:r>
        <w:rPr>
          <w:rStyle w:val="whitespace-normal"/>
        </w:rPr>
        <w:t>Великая китайская стена</w:t>
      </w:r>
      <w:r>
        <w:t xml:space="preserve"> до международных молодежных форумов, таких как диалог лидеров поколения Z в </w:t>
      </w:r>
      <w:r>
        <w:rPr>
          <w:rStyle w:val="whitespace-normal"/>
        </w:rPr>
        <w:t>Цзиндэчжэнь</w:t>
      </w:r>
      <w:r>
        <w:t>.</w:t>
      </w:r>
      <w:r w:rsidR="008773C7">
        <w:t xml:space="preserve"> </w:t>
      </w:r>
      <w:r>
        <w:t>Как гласит китайская пословица, «людей с общими устремлениями не разделяют ни горы, ни моря». Инициатива «Обучение в Китае» способствует диалогу цивилизаций и укрепляет гуманитарную основу формирования сообщества единой судьбы человечества.</w:t>
      </w:r>
    </w:p>
    <w:p w14:paraId="5BBCD36E" w14:textId="77777777" w:rsidR="003E6408" w:rsidRDefault="003E6408" w:rsidP="007D5488">
      <w:pPr>
        <w:pStyle w:val="NormalWeb"/>
        <w:jc w:val="both"/>
      </w:pPr>
      <w:r>
        <w:t>3.3 Продвижение построения сообщества единой судьбы человечества</w:t>
      </w:r>
    </w:p>
    <w:p w14:paraId="76080B09" w14:textId="77777777" w:rsidR="003E6408" w:rsidRDefault="003E6408" w:rsidP="007D5488">
      <w:pPr>
        <w:pStyle w:val="NormalWeb"/>
        <w:jc w:val="both"/>
      </w:pPr>
      <w:r>
        <w:t xml:space="preserve">Современный мир переживает глубокие изменения — глобальные, эпохальные и исторические — которые развиваются с беспрецедентной скоростью. Прогресс человеческой цивилизации требует более значимой роли международного образования. </w:t>
      </w:r>
      <w:r>
        <w:rPr>
          <w:rStyle w:val="whitespace-normal"/>
        </w:rPr>
        <w:t>Си Цзиньпин</w:t>
      </w:r>
      <w:r>
        <w:t xml:space="preserve"> отметил: «Мы будем и дальше расширять открытость сектора образования, координировать усилия по “привлечению извне” и “выходу на глобальный уровень”, усиливать влияние и конкурентоспособность в международном образовании и укреплять наш голос, чтобы вносить больший вклад в построение сообщества единой судьбы человечества». «Мы будем активно участвовать в глобальном управлении образованием и вносить больший вклад в его развитие». Через инициативу «Обучение в Китае» эта </w:t>
      </w:r>
      <w:r>
        <w:lastRenderedPageBreak/>
        <w:t>концепция превратилась из китайского предложения в международный консенсус, а из красивого видения — в практическую реальность.</w:t>
      </w:r>
    </w:p>
    <w:p w14:paraId="2D9C3D93" w14:textId="77777777" w:rsidR="003E6408" w:rsidRDefault="003E6408" w:rsidP="007D5488">
      <w:pPr>
        <w:pStyle w:val="NormalWeb"/>
        <w:jc w:val="both"/>
      </w:pPr>
      <w:r>
        <w:t>Содействие справедливому распределению образовательных ресурсов. Современная мировая образовательная система характеризуется неравномерным распределением ресурсов и сохраняющимися разрывами в развитии. В постпандемийный период образовательное неравенство усилилось, особенно в странах с ограниченной технологической инфраструктурой. Многие развивающиеся государства сталкиваются с «утечкой мозгов», что замедляет экономическое развитие.</w:t>
      </w:r>
    </w:p>
    <w:p w14:paraId="5DF2FA0E" w14:textId="77777777" w:rsidR="003E6408" w:rsidRDefault="003E6408" w:rsidP="007D5488">
      <w:pPr>
        <w:pStyle w:val="NormalWeb"/>
        <w:jc w:val="both"/>
      </w:pPr>
      <w:r>
        <w:t>Расширяя открытость образования и укрепляя международное сотрудничество, Китай стремится устранить географические и экономические барьеры и преодолеть концентрацию образовательных ресурсов в развитых странах. Страна ориентируется на принцип доступности образования для всех, воплощая идею «никого не оставить позади».</w:t>
      </w:r>
    </w:p>
    <w:p w14:paraId="4D6FDA21" w14:textId="77777777" w:rsidR="003E6408" w:rsidRDefault="003E6408" w:rsidP="007D5488">
      <w:pPr>
        <w:pStyle w:val="NormalWeb"/>
        <w:jc w:val="both"/>
      </w:pPr>
      <w:r>
        <w:t>Такие инициативы, как программа сотрудничества «Китай–Африка 100 университетов» и программа развития преподавателей в рамках инициативы «Пояс и путь», а также подготовка 10 000 специалистов по модели «китайский язык + профессиональные навыки», направлены на развитие образовательной справедливости и укрепление кадрового потенциала.</w:t>
      </w:r>
    </w:p>
    <w:p w14:paraId="5710052B" w14:textId="77777777" w:rsidR="003E6408" w:rsidRDefault="003E6408" w:rsidP="007D5488">
      <w:pPr>
        <w:pStyle w:val="NormalWeb"/>
        <w:jc w:val="both"/>
      </w:pPr>
      <w:r>
        <w:t>С 2022 года Китай реализует стратегию цифровизации образования. Используя цифровые технологии, страна создала крупнейшую в мире платформу умного образования, обслуживающую более 170 миллионов пользователей в более чем 200 странах и регионах. Это стало ответом на вопрос о роли образования в цифровую эпоху и превратило образовательные ресурсы Китая в глобальное общественное благо.</w:t>
      </w:r>
    </w:p>
    <w:p w14:paraId="1CA33304" w14:textId="77777777" w:rsidR="003E6408" w:rsidRDefault="003E6408" w:rsidP="007D5488">
      <w:pPr>
        <w:pStyle w:val="NormalWeb"/>
        <w:jc w:val="both"/>
      </w:pPr>
      <w:r>
        <w:t>Участие в глобальном управлении образованием. В новую эпоху Китай выходит на мировую арену образования с большей уверенностью и активностью. Страна переходит от роли участника к роли инициатора и лидера в глобальном образовательном управлении.</w:t>
      </w:r>
    </w:p>
    <w:p w14:paraId="319546F0" w14:textId="2A9C69B4" w:rsidR="003E6408" w:rsidRDefault="003E6408" w:rsidP="007D5488">
      <w:pPr>
        <w:pStyle w:val="NormalWeb"/>
        <w:jc w:val="both"/>
      </w:pPr>
      <w:r>
        <w:t xml:space="preserve">Китай участвует в проектах международных организаций, формирует глобальную образовательную повестку, участвует в разработке стандартов и проводит международные исследования. В сентябре 2025 года в </w:t>
      </w:r>
      <w:r>
        <w:rPr>
          <w:rStyle w:val="whitespace-normal"/>
        </w:rPr>
        <w:t>Шанхай</w:t>
      </w:r>
      <w:r>
        <w:t xml:space="preserve"> был создан Международный институт STEM-образования </w:t>
      </w:r>
      <w:r>
        <w:rPr>
          <w:rStyle w:val="whitespace-normal"/>
        </w:rPr>
        <w:t>ЮНЕСКО</w:t>
      </w:r>
      <w:r>
        <w:t xml:space="preserve"> — первый институт такого уровня в Азиатско-Тихоокеанском регионе.</w:t>
      </w:r>
      <w:r w:rsidR="008773C7">
        <w:t xml:space="preserve"> </w:t>
      </w:r>
      <w:r>
        <w:t xml:space="preserve">Кроме того, Китай активно участвует в инициативах </w:t>
      </w:r>
      <w:r>
        <w:rPr>
          <w:rStyle w:val="whitespace-normal"/>
        </w:rPr>
        <w:t>ЮНИСЕФ</w:t>
      </w:r>
      <w:r>
        <w:t>, развивая цифровые образовательные платформы и способствуя распространению своих подходов и стандартов в мире.</w:t>
      </w:r>
      <w:r w:rsidR="008773C7">
        <w:t xml:space="preserve"> </w:t>
      </w:r>
      <w:r>
        <w:t>В перспективе Китай намерен продолжать политику открытости, усиливать глобальное сотрудничество, стимулировать инновации и обеспечивать доступность образования.</w:t>
      </w:r>
    </w:p>
    <w:p w14:paraId="46CF3F2D" w14:textId="77777777" w:rsidR="003E6408" w:rsidRPr="008773C7" w:rsidRDefault="003E6408" w:rsidP="007D5488">
      <w:pPr>
        <w:pStyle w:val="NormalWeb"/>
        <w:jc w:val="both"/>
        <w:rPr>
          <w:b/>
          <w:bCs/>
        </w:rPr>
      </w:pPr>
      <w:r w:rsidRPr="008773C7">
        <w:rPr>
          <w:b/>
          <w:bCs/>
        </w:rPr>
        <w:t>Заключение</w:t>
      </w:r>
    </w:p>
    <w:p w14:paraId="17B780F5" w14:textId="77777777" w:rsidR="003E6408" w:rsidRDefault="003E6408" w:rsidP="007D5488">
      <w:pPr>
        <w:pStyle w:val="NormalWeb"/>
        <w:jc w:val="both"/>
      </w:pPr>
      <w:r>
        <w:t>На протяжении всей истории человечества образование оставалось ключевым фактором культурного обмена, сотрудничества и социального прогресса. От Великого шелкового пути до современных университетских связей международный обмен знаниями отражает совместное развитие цивилизаций. Сегодня инициатива «Обучение в Китае» воплощает принципы открытости, взаимной выгоды и сотрудничества, становясь важной платформой глобального образовательного взаимодействия.</w:t>
      </w:r>
    </w:p>
    <w:p w14:paraId="75DB0826" w14:textId="77777777" w:rsidR="003E6408" w:rsidRDefault="003E6408" w:rsidP="007D5488">
      <w:pPr>
        <w:pStyle w:val="NormalWeb"/>
        <w:jc w:val="both"/>
      </w:pPr>
      <w:r>
        <w:t xml:space="preserve">Значение интернационализации образования заключается не только в росте числа студентов, но и в углублении культурного диалога и формировании взаимного понимания. </w:t>
      </w:r>
      <w:r>
        <w:lastRenderedPageBreak/>
        <w:t>Китай, сочетая богатое культурное наследие и современные возможности, привлекает всё больше молодых людей со всего мира.</w:t>
      </w:r>
    </w:p>
    <w:p w14:paraId="6B84434C" w14:textId="00A96077" w:rsidR="003E6408" w:rsidRDefault="003E6408" w:rsidP="007D5488">
      <w:pPr>
        <w:pStyle w:val="NormalWeb"/>
        <w:jc w:val="both"/>
      </w:pPr>
      <w:r>
        <w:t>Инициатива «Обучение в Китае» является практическим выражением участия Китая в глобальном развитии. Через привлечение талантов, развитие образования, культурный диалог и сотрудничество Китай способствует формированию устойчивого и взаимосвязанного мира.</w:t>
      </w:r>
      <w:r w:rsidR="008773C7">
        <w:t xml:space="preserve"> </w:t>
      </w:r>
      <w:r>
        <w:t>Инициатива «Обучение в Китае» будет и дальше вдохновлять молодёжь со всего мира приезжать в Китай, развиваться вместе с ним и участвовать в создании будущего человеческой цивилизации.</w:t>
      </w:r>
    </w:p>
    <w:p w14:paraId="02F5C46B" w14:textId="26BCE669" w:rsidR="003E6408" w:rsidRPr="008773C7" w:rsidRDefault="003E6408" w:rsidP="007D5488">
      <w:pPr>
        <w:pStyle w:val="NormalWeb"/>
        <w:jc w:val="both"/>
        <w:rPr>
          <w:b/>
          <w:bCs/>
        </w:rPr>
      </w:pPr>
      <w:r w:rsidRPr="008773C7">
        <w:rPr>
          <w:b/>
          <w:bCs/>
        </w:rPr>
        <w:t>Благодарност</w:t>
      </w:r>
      <w:r w:rsidR="008773C7" w:rsidRPr="008773C7">
        <w:rPr>
          <w:b/>
          <w:bCs/>
        </w:rPr>
        <w:t>ь</w:t>
      </w:r>
    </w:p>
    <w:p w14:paraId="297CE4A9" w14:textId="77777777" w:rsidR="003E6408" w:rsidRDefault="003E6408" w:rsidP="007D5488">
      <w:pPr>
        <w:pStyle w:val="NormalWeb"/>
        <w:jc w:val="both"/>
      </w:pPr>
      <w:r>
        <w:t>Аналитический доклад под названием «Обучение в Китае: вклад в построение сообщества единой судьбы человечества» был подготовлен проектной группой под руководством Фу Хуа, президента Агентство Синьхуа и председателя академического комитета Институт Синьхуа, являющегося национальным аналитическим центром высокого уровня. Заместителем руководителя группы выступил Люй Яньсун, главный редактор Агентства Синьхуа, а исполнительным заместителем руководителя группы — Жэнь Вэйдун, заместитель главного редактора Агентства Синьхуа.</w:t>
      </w:r>
    </w:p>
    <w:p w14:paraId="375CEC2F" w14:textId="77777777" w:rsidR="003E6408" w:rsidRDefault="003E6408" w:rsidP="007D5488">
      <w:pPr>
        <w:pStyle w:val="NormalWeb"/>
        <w:jc w:val="both"/>
      </w:pPr>
      <w:r>
        <w:t>В состав команды вошли Лю Ган, Цуй Фэн, Фу Ян, Доу Шуци, Цинь Янъян, Ван Евей, Ян Сыци, Чжоу Ин, Сюй Цзухуа, Дэн Цяньцянь, Хань Чаоян, Бай Липин, Чэнь Сиюань, Ван Пэн, Чжао Ваньвэй, У Чжэньдун, Ли Айшэн и другие. Англоязычная версия доклада была вычитана Чжао Ин, Ли Цзяньцином, Тянь Сулэй, Ян Хуэй, Чжао Вэй, У Ци, Ван Вэйпином, Яо Юань, Фу Шуанци, Ян Ци, Ван Сяопэном, Чжу Шаобином, Цзян Тинтин и Сюань Лици.</w:t>
      </w:r>
    </w:p>
    <w:p w14:paraId="07B00E02" w14:textId="29535471" w:rsidR="003E6408" w:rsidRDefault="003E6408" w:rsidP="007D5488">
      <w:pPr>
        <w:pStyle w:val="NormalWeb"/>
        <w:jc w:val="both"/>
      </w:pPr>
      <w:r>
        <w:t>С момента запуска проекта в июле 2025 года команда прошла полный цикл подготовки доклада, включая исследование, написание, редактирование и вычитку.</w:t>
      </w:r>
      <w:r w:rsidR="008773C7">
        <w:t xml:space="preserve"> </w:t>
      </w:r>
      <w:r>
        <w:t>В процессе подготовки доклада была получена значительная поддержка со стороны Китайский центр академических обменов, Центр языкового образования и сотрудничества и Китайское управление по изданию литературы на иностранных языках.</w:t>
      </w:r>
    </w:p>
    <w:p w14:paraId="0816153C" w14:textId="77777777" w:rsidR="003E6408" w:rsidRDefault="003E6408" w:rsidP="007D5488">
      <w:pPr>
        <w:pStyle w:val="NormalWeb"/>
        <w:jc w:val="both"/>
      </w:pPr>
      <w:r>
        <w:t>Кроме того, выражается глубокая благодарность множеству академических учреждений, включая Пекинский университет, Университет Цинхуа, Пекинский педагогический университет, Харбинский политехнический университет, Сямэньский университет, Университет Сунь Ятсена, Южно-Китайский технологический университет, Сианьский транспортный университет, Северо-Западный политехнический университет, Чжэнчжоуский университет, Пекинский университет китайской медицины, Пекинский университет языка и культуры, Пекинский университет международных исследований, Цзинаньский университет, Сучжоуский университет, Хэнаньский университет и Хэйлунцзянский университет, а также многих других по всей стране.</w:t>
      </w:r>
    </w:p>
    <w:p w14:paraId="5239533D" w14:textId="77777777" w:rsidR="003E6408" w:rsidRDefault="003E6408" w:rsidP="007D5488">
      <w:pPr>
        <w:pStyle w:val="NormalWeb"/>
        <w:jc w:val="both"/>
      </w:pPr>
      <w:r>
        <w:t>Выражаем искреннюю благодарность всем участвующим организациям и университетам за их ценное сотрудничество.</w:t>
      </w:r>
    </w:p>
    <w:p w14:paraId="2D6B5955" w14:textId="77777777" w:rsidR="00EC30E1" w:rsidRDefault="00EC30E1" w:rsidP="007D5488">
      <w:pPr>
        <w:pStyle w:val="NormalWeb"/>
        <w:jc w:val="both"/>
      </w:pPr>
    </w:p>
    <w:p w14:paraId="133E574F" w14:textId="3AD5ABA3" w:rsidR="00EC30E1" w:rsidRPr="008773C7" w:rsidRDefault="00EC30E1" w:rsidP="007D5488">
      <w:pPr>
        <w:pStyle w:val="NormalWeb"/>
        <w:jc w:val="both"/>
        <w:rPr>
          <w:b/>
          <w:bCs/>
        </w:rPr>
      </w:pPr>
      <w:r w:rsidRPr="008773C7">
        <w:rPr>
          <w:b/>
          <w:bCs/>
        </w:rPr>
        <w:t xml:space="preserve">Сноски </w:t>
      </w:r>
    </w:p>
    <w:p w14:paraId="1E980407" w14:textId="468951B4" w:rsidR="00EC30E1" w:rsidRPr="00EC30E1" w:rsidRDefault="001641D3" w:rsidP="00EC30E1">
      <w:pPr>
        <w:pStyle w:val="NormalWeb"/>
        <w:spacing w:before="0" w:beforeAutospacing="0" w:after="0" w:afterAutospacing="0"/>
      </w:pPr>
      <w:r>
        <w:rPr>
          <w:rFonts w:ascii="Cambria Math" w:hAnsi="Cambria Math" w:cs="Cambria Math"/>
        </w:rPr>
        <w:t>1.</w:t>
      </w:r>
      <w:r w:rsidR="00EC30E1" w:rsidRPr="00EC30E1">
        <w:rPr>
          <w:rStyle w:val="whitespace-normal"/>
        </w:rPr>
        <w:t>Агентство Синьхуа</w:t>
      </w:r>
      <w:r w:rsidR="00EC30E1" w:rsidRPr="00EC30E1">
        <w:t>. «Краткое сообщение Синьхуа: уровень убийств в Китае составил 0,44 на 100 000 человек в 2024 году, что делает его одной из стран с самым низким уровнем убийств в мире», 23 июля 2025 года.</w:t>
      </w:r>
      <w:r w:rsidR="00EC30E1" w:rsidRPr="00EC30E1">
        <w:br/>
      </w:r>
      <w:r w:rsidR="00EC30E1" w:rsidRPr="00EC30E1">
        <w:rPr>
          <w:rFonts w:ascii="Segoe UI Symbol" w:hAnsi="Segoe UI Symbol" w:cs="Segoe UI Symbol"/>
        </w:rPr>
        <w:lastRenderedPageBreak/>
        <w:t>Ⓒ</w:t>
      </w:r>
      <w:r w:rsidR="00EC30E1" w:rsidRPr="00EC30E1">
        <w:t xml:space="preserve"> </w:t>
      </w:r>
      <w:r w:rsidR="00EC30E1" w:rsidRPr="00EC30E1">
        <w:rPr>
          <w:rStyle w:val="whitespace-normal"/>
        </w:rPr>
        <w:t>CNR</w:t>
      </w:r>
      <w:r w:rsidR="00EC30E1" w:rsidRPr="00EC30E1">
        <w:t>. «Внимание мировых СМИ | Опрос в США показал: Китай является одной из самых безопасных стран в мире», 3 октября 2025 года.</w:t>
      </w:r>
    </w:p>
    <w:p w14:paraId="1C98E7CA" w14:textId="282ED6FC" w:rsidR="00EC30E1" w:rsidRPr="00EC30E1" w:rsidRDefault="001641D3" w:rsidP="00EC30E1">
      <w:pPr>
        <w:pStyle w:val="NormalWeb"/>
        <w:spacing w:before="0" w:beforeAutospacing="0" w:after="0" w:afterAutospacing="0"/>
      </w:pPr>
      <w:r>
        <w:rPr>
          <w:rFonts w:ascii="Cambria Math" w:hAnsi="Cambria Math" w:cs="Cambria Math"/>
        </w:rPr>
        <w:t>2.</w:t>
      </w:r>
      <w:r w:rsidR="00EC30E1" w:rsidRPr="00EC30E1">
        <w:t xml:space="preserve">Стоимость обучения в бакалавриате, поиск финансирования и стипендий, </w:t>
      </w:r>
      <w:r w:rsidR="00EC30E1" w:rsidRPr="00EC30E1">
        <w:fldChar w:fldCharType="begin"/>
      </w:r>
      <w:r w:rsidR="00EC30E1" w:rsidRPr="00EC30E1">
        <w:instrText>HYPERLINK "</w:instrText>
      </w:r>
      <w:r w:rsidR="00EC30E1" w:rsidRPr="00EC30E1">
        <w:instrText>https://www.ox.ac.uk/students/fees-funding/search/</w:instrText>
      </w:r>
      <w:r w:rsidR="00EC30E1" w:rsidRPr="00EC30E1">
        <w:instrText>"</w:instrText>
      </w:r>
      <w:r w:rsidR="00EC30E1" w:rsidRPr="00EC30E1">
        <w:fldChar w:fldCharType="separate"/>
      </w:r>
      <w:r w:rsidR="00EC30E1" w:rsidRPr="00EC30E1">
        <w:rPr>
          <w:rStyle w:val="Hyperlink"/>
        </w:rPr>
        <w:t>https://www.ox.ac.uk/students/fees-funding/search/</w:t>
      </w:r>
      <w:r w:rsidR="00EC30E1" w:rsidRPr="00EC30E1">
        <w:fldChar w:fldCharType="end"/>
      </w:r>
      <w:r w:rsidR="00EC30E1" w:rsidRPr="00EC30E1">
        <w:t xml:space="preserve"> </w:t>
      </w:r>
      <w:r w:rsidR="00EC30E1" w:rsidRPr="00EC30E1">
        <w:t>бакалавриат.</w:t>
      </w:r>
    </w:p>
    <w:p w14:paraId="6632EE8C" w14:textId="5499C833" w:rsidR="00EC30E1" w:rsidRPr="00EC30E1" w:rsidRDefault="001641D3" w:rsidP="00EC30E1">
      <w:pPr>
        <w:pStyle w:val="NormalWeb"/>
        <w:spacing w:before="0" w:beforeAutospacing="0" w:after="0" w:afterAutospacing="0"/>
      </w:pPr>
      <w:r>
        <w:rPr>
          <w:rFonts w:ascii="Cambria Math" w:hAnsi="Cambria Math" w:cs="Cambria Math"/>
        </w:rPr>
        <w:t>3.</w:t>
      </w:r>
      <w:r w:rsidR="00EC30E1" w:rsidRPr="00EC30E1">
        <w:t>Частная аренда и цены на жилье, Великобритания: октябрь 2025 г., 22 октября 2025 г., https://www.ons.gov.uk/economy/inflationandpriceindices/bulletins/privaterentandhousepricesuk/october2025.</w:t>
      </w:r>
    </w:p>
    <w:p w14:paraId="22CC8312" w14:textId="5EFB92E0" w:rsidR="00EC30E1" w:rsidRPr="00EC30E1" w:rsidRDefault="001641D3" w:rsidP="00EC30E1">
      <w:pPr>
        <w:pStyle w:val="NormalWeb"/>
        <w:spacing w:before="0" w:beforeAutospacing="0" w:after="0" w:afterAutospacing="0"/>
      </w:pPr>
      <w:r>
        <w:rPr>
          <w:rFonts w:ascii="Cambria Math" w:hAnsi="Cambria Math" w:cs="Cambria Math"/>
        </w:rPr>
        <w:t>4.</w:t>
      </w:r>
      <w:r w:rsidR="00EC30E1" w:rsidRPr="00EC30E1">
        <w:t>Перспективы международной миграции на 2025 год, октябрь 2025 г., https://www.oecd.org/en/publications/internation</w:t>
      </w:r>
      <w:r w:rsidR="00EC30E1" w:rsidRPr="00EC30E1">
        <w:rPr>
          <w:lang w:val="en-US"/>
        </w:rPr>
        <w:t>al</w:t>
      </w:r>
      <w:r w:rsidR="00EC30E1" w:rsidRPr="00EC30E1">
        <w:t>-</w:t>
      </w:r>
      <w:r w:rsidR="00EC30E1" w:rsidRPr="00EC30E1">
        <w:rPr>
          <w:lang w:val="en-US"/>
        </w:rPr>
        <w:t>migration</w:t>
      </w:r>
      <w:r w:rsidR="00EC30E1" w:rsidRPr="00EC30E1">
        <w:t>-</w:t>
      </w:r>
      <w:r w:rsidR="00EC30E1" w:rsidRPr="00EC30E1">
        <w:rPr>
          <w:lang w:val="en-US"/>
        </w:rPr>
        <w:t>outlook</w:t>
      </w:r>
      <w:r w:rsidR="00EC30E1" w:rsidRPr="00EC30E1">
        <w:t>-2025_</w:t>
      </w:r>
      <w:r w:rsidR="00EC30E1" w:rsidRPr="00EC30E1">
        <w:rPr>
          <w:lang w:val="en-US"/>
        </w:rPr>
        <w:t>ae</w:t>
      </w:r>
      <w:r w:rsidR="00EC30E1" w:rsidRPr="00EC30E1">
        <w:t>26</w:t>
      </w:r>
      <w:r w:rsidR="00EC30E1" w:rsidRPr="00EC30E1">
        <w:rPr>
          <w:lang w:val="en-US"/>
        </w:rPr>
        <w:t>c</w:t>
      </w:r>
      <w:r w:rsidR="00EC30E1" w:rsidRPr="00EC30E1">
        <w:t>893-</w:t>
      </w:r>
      <w:proofErr w:type="spellStart"/>
      <w:r w:rsidR="00EC30E1" w:rsidRPr="00EC30E1">
        <w:rPr>
          <w:lang w:val="en-US"/>
        </w:rPr>
        <w:t>en</w:t>
      </w:r>
      <w:proofErr w:type="spellEnd"/>
      <w:r w:rsidR="00EC30E1" w:rsidRPr="00EC30E1">
        <w:t>.</w:t>
      </w:r>
      <w:r w:rsidR="00EC30E1" w:rsidRPr="00EC30E1">
        <w:rPr>
          <w:lang w:val="en-US"/>
        </w:rPr>
        <w:t>html</w:t>
      </w:r>
      <w:r w:rsidR="00EC30E1" w:rsidRPr="00EC30E1">
        <w:t>.</w:t>
      </w:r>
    </w:p>
    <w:p w14:paraId="261A3082" w14:textId="77777777" w:rsidR="001641D3" w:rsidRDefault="001641D3" w:rsidP="001641D3">
      <w:pPr>
        <w:pStyle w:val="NormalWeb"/>
        <w:spacing w:before="0" w:beforeAutospacing="0" w:after="0" w:afterAutospacing="0"/>
        <w:rPr>
          <w:rFonts w:eastAsia="NEU-BZ-Regular"/>
        </w:rPr>
      </w:pPr>
      <w:r>
        <w:rPr>
          <w:rFonts w:ascii="Cambria Math" w:hAnsi="Cambria Math" w:cs="Cambria Math"/>
        </w:rPr>
        <w:t>5.</w:t>
      </w:r>
      <w:r w:rsidR="00EC30E1" w:rsidRPr="00EC30E1">
        <w:t>Перспективы международной миграции на 2025 год, октябрь 2025 г.</w:t>
      </w:r>
      <w:r w:rsidR="00EC30E1" w:rsidRPr="00EC30E1">
        <w:rPr>
          <w:rFonts w:eastAsia="NEU-BZ-Regular"/>
        </w:rPr>
        <w:t xml:space="preserve"> </w:t>
      </w:r>
      <w:hyperlink r:id="rId7" w:history="1">
        <w:r w:rsidRPr="0049735D">
          <w:rPr>
            <w:rStyle w:val="Hyperlink"/>
            <w:rFonts w:eastAsia="NEU-BZ-Regular"/>
          </w:rPr>
          <w:t>https://www.oecd.org/en/publications/internation</w:t>
        </w:r>
        <w:r w:rsidRPr="0049735D">
          <w:rPr>
            <w:rStyle w:val="Hyperlink"/>
            <w:rFonts w:eastAsia="NEU-BZ-Regular"/>
            <w:lang w:val="en-US"/>
          </w:rPr>
          <w:t>al</w:t>
        </w:r>
        <w:r w:rsidRPr="0049735D">
          <w:rPr>
            <w:rStyle w:val="Hyperlink"/>
            <w:rFonts w:eastAsia="NEU-BZ-Regular"/>
          </w:rPr>
          <w:t>-</w:t>
        </w:r>
        <w:r w:rsidRPr="0049735D">
          <w:rPr>
            <w:rStyle w:val="Hyperlink"/>
            <w:rFonts w:eastAsia="NEU-BZ-Regular"/>
            <w:lang w:val="en-US"/>
          </w:rPr>
          <w:t>migration</w:t>
        </w:r>
        <w:r w:rsidRPr="0049735D">
          <w:rPr>
            <w:rStyle w:val="Hyperlink"/>
            <w:rFonts w:eastAsia="NEU-BZ-Regular"/>
          </w:rPr>
          <w:t>-</w:t>
        </w:r>
        <w:r w:rsidRPr="0049735D">
          <w:rPr>
            <w:rStyle w:val="Hyperlink"/>
            <w:rFonts w:eastAsia="NEU-BZ-Regular"/>
            <w:lang w:val="en-US"/>
          </w:rPr>
          <w:t>outlook</w:t>
        </w:r>
        <w:r w:rsidRPr="0049735D">
          <w:rPr>
            <w:rStyle w:val="Hyperlink"/>
            <w:rFonts w:eastAsia="NEU-BZ-Regular"/>
          </w:rPr>
          <w:t>-2025_</w:t>
        </w:r>
        <w:r w:rsidRPr="0049735D">
          <w:rPr>
            <w:rStyle w:val="Hyperlink"/>
            <w:rFonts w:eastAsia="NEU-BZ-Regular"/>
            <w:lang w:val="en-US"/>
          </w:rPr>
          <w:t>ae</w:t>
        </w:r>
        <w:r w:rsidRPr="0049735D">
          <w:rPr>
            <w:rStyle w:val="Hyperlink"/>
            <w:rFonts w:eastAsia="NEU-BZ-Regular"/>
          </w:rPr>
          <w:t>26</w:t>
        </w:r>
        <w:r w:rsidRPr="0049735D">
          <w:rPr>
            <w:rStyle w:val="Hyperlink"/>
            <w:rFonts w:eastAsia="NEU-BZ-Regular"/>
            <w:lang w:val="en-US"/>
          </w:rPr>
          <w:t>c</w:t>
        </w:r>
        <w:r w:rsidRPr="0049735D">
          <w:rPr>
            <w:rStyle w:val="Hyperlink"/>
            <w:rFonts w:eastAsia="NEU-BZ-Regular"/>
          </w:rPr>
          <w:t>893-</w:t>
        </w:r>
        <w:proofErr w:type="spellStart"/>
        <w:r w:rsidRPr="0049735D">
          <w:rPr>
            <w:rStyle w:val="Hyperlink"/>
            <w:rFonts w:eastAsia="NEU-BZ-Regular"/>
            <w:lang w:val="en-US"/>
          </w:rPr>
          <w:t>en</w:t>
        </w:r>
        <w:proofErr w:type="spellEnd"/>
        <w:r w:rsidRPr="0049735D">
          <w:rPr>
            <w:rStyle w:val="Hyperlink"/>
            <w:rFonts w:eastAsia="NEU-BZ-Regular"/>
          </w:rPr>
          <w:t>.</w:t>
        </w:r>
        <w:r w:rsidRPr="0049735D">
          <w:rPr>
            <w:rStyle w:val="Hyperlink"/>
            <w:rFonts w:eastAsia="NEU-BZ-Regular"/>
            <w:lang w:val="en-US"/>
          </w:rPr>
          <w:t>html</w:t>
        </w:r>
      </w:hyperlink>
      <w:r w:rsidR="00EC30E1" w:rsidRPr="00EC30E1">
        <w:rPr>
          <w:rFonts w:eastAsia="NEU-BZ-Regular"/>
        </w:rPr>
        <w:t>.</w:t>
      </w:r>
    </w:p>
    <w:p w14:paraId="2D49B4F2" w14:textId="77777777" w:rsidR="001641D3" w:rsidRDefault="001641D3" w:rsidP="001641D3">
      <w:pPr>
        <w:pStyle w:val="NormalWeb"/>
        <w:spacing w:before="0" w:beforeAutospacing="0" w:after="0" w:afterAutospacing="0"/>
      </w:pPr>
      <w:r>
        <w:rPr>
          <w:rFonts w:eastAsia="NEU-BZ-Regular"/>
        </w:rPr>
        <w:t>6.</w:t>
      </w:r>
      <w:r>
        <w:t>«55 миллионов талантов, воспитанных в системе высшего образования и переданных обществу в течение 14-го пятилетнего плана — развитие образования, удовлетворяющего потребности людей», «Жэньминь жибао», 24 сентября 2025 г., стр. 4.</w:t>
      </w:r>
    </w:p>
    <w:p w14:paraId="54DC244E" w14:textId="04DC144C" w:rsidR="001641D3" w:rsidRDefault="001641D3" w:rsidP="001641D3">
      <w:pPr>
        <w:pStyle w:val="NormalWeb"/>
        <w:spacing w:before="0" w:beforeAutospacing="0" w:after="0" w:afterAutospacing="0"/>
        <w:rPr>
          <w:rFonts w:eastAsia="NEU-BZ-Regular"/>
        </w:rPr>
      </w:pPr>
      <w:r>
        <w:t>7.</w:t>
      </w:r>
      <w:r>
        <w:t xml:space="preserve">Топ-200! Опубликованы последние рейтинги ESI», «Китайское онлайн-образование», 10 июля 2025 г. </w:t>
      </w:r>
      <w:hyperlink r:id="rId8" w:history="1">
        <w:r w:rsidRPr="0049735D">
          <w:rPr>
            <w:rStyle w:val="Hyperlink"/>
          </w:rPr>
          <w:t>https://www.peopleapp.com/rmharticle/30049623785</w:t>
        </w:r>
      </w:hyperlink>
      <w:r>
        <w:t>.</w:t>
      </w:r>
    </w:p>
    <w:p w14:paraId="76BB7A53" w14:textId="77777777" w:rsidR="001641D3" w:rsidRDefault="001641D3" w:rsidP="001641D3">
      <w:pPr>
        <w:pStyle w:val="NormalWeb"/>
        <w:spacing w:before="0" w:beforeAutospacing="0" w:after="0" w:afterAutospacing="0"/>
        <w:rPr>
          <w:rFonts w:eastAsia="NEU-BZ-Regular"/>
        </w:rPr>
      </w:pPr>
      <w:r>
        <w:rPr>
          <w:rFonts w:eastAsia="NEU-BZ-Regular"/>
        </w:rPr>
        <w:t>8.</w:t>
      </w:r>
      <w:r>
        <w:t>«Опубликован рейтинг мировых университетов QS 2025: Пекинский университет и Университет Цинхуа вошли в топ-20 мирового рейтинга», China Education Online, 5 июня 2024 г.</w:t>
      </w:r>
    </w:p>
    <w:p w14:paraId="7B67E060" w14:textId="5E9F5872" w:rsidR="001641D3" w:rsidRPr="001641D3" w:rsidRDefault="001641D3" w:rsidP="001641D3">
      <w:pPr>
        <w:pStyle w:val="NormalWeb"/>
        <w:spacing w:before="0" w:beforeAutospacing="0" w:after="0" w:afterAutospacing="0"/>
        <w:rPr>
          <w:rFonts w:eastAsia="NEU-BZ-Regular"/>
        </w:rPr>
      </w:pPr>
      <w:r>
        <w:rPr>
          <w:rFonts w:eastAsia="NEU-BZ-Regular"/>
        </w:rPr>
        <w:t>9.</w:t>
      </w:r>
      <w:r>
        <w:t>«Лидеры исследований Nature Index 2025: Китай сохраняет лидирующие позиции», Xinhuanet, 11 июня 2025 г.</w:t>
      </w:r>
    </w:p>
    <w:p w14:paraId="097728C7" w14:textId="77777777" w:rsidR="001641D3" w:rsidRDefault="001641D3" w:rsidP="001641D3">
      <w:pPr>
        <w:pStyle w:val="NormalWeb"/>
        <w:spacing w:before="0" w:beforeAutospacing="0" w:after="0" w:afterAutospacing="0"/>
      </w:pPr>
      <w:r>
        <w:rPr>
          <w:rFonts w:ascii="Cambria Math" w:hAnsi="Cambria Math" w:cs="Cambria Math"/>
        </w:rPr>
        <w:t>10.</w:t>
      </w:r>
      <w:r>
        <w:t xml:space="preserve">Цен Цзяньцзюнь. «Трансграничная интеграция и трансформация системы подготовки кадров», Китайская ассоциация зарубежных ученых (CHISA). </w:t>
      </w:r>
      <w:hyperlink r:id="rId9" w:history="1">
        <w:r w:rsidRPr="0049735D">
          <w:rPr>
            <w:rStyle w:val="Hyperlink"/>
          </w:rPr>
          <w:t>http://www.chisa.edu.cn/education/202511/t20251114_2111413554.html</w:t>
        </w:r>
      </w:hyperlink>
    </w:p>
    <w:p w14:paraId="2EDA84A4" w14:textId="77777777" w:rsidR="001641D3" w:rsidRDefault="001641D3" w:rsidP="001641D3">
      <w:pPr>
        <w:pStyle w:val="NormalWeb"/>
        <w:spacing w:before="0" w:beforeAutospacing="0" w:after="0" w:afterAutospacing="0"/>
      </w:pPr>
      <w:r>
        <w:t>11.</w:t>
      </w:r>
      <w:r>
        <w:t>Информационное агентство Синьхуа. «Поздравительное письмо президента Си Цзиньпина Всемирной конференции по китайскому языку 2024 года», 15 ноября 2024 г.</w:t>
      </w:r>
    </w:p>
    <w:p w14:paraId="4F13CFD2" w14:textId="77777777" w:rsidR="001641D3" w:rsidRDefault="001641D3" w:rsidP="001641D3">
      <w:pPr>
        <w:pStyle w:val="NormalWeb"/>
        <w:spacing w:before="0" w:beforeAutospacing="0" w:after="0" w:afterAutospacing="0"/>
      </w:pPr>
      <w:r>
        <w:t>12.</w:t>
      </w:r>
      <w:r>
        <w:t>Информационное агентство Синьхуа. «Справочник по синологии, способствующий обмену и взаимному обучению между китайской и зарубежными цивилизациями — ответ президента Си Цзиньпина вдохновляет молодых синологов и международных преподавателей китайского язы</w:t>
      </w:r>
      <w:r>
        <w:rPr>
          <w:rFonts w:hint="eastAsia"/>
        </w:rPr>
        <w:t>ка</w:t>
      </w:r>
      <w:r>
        <w:t xml:space="preserve"> внести свой вклад в построение сообщества с общим будущим для человечества», 14 ноября 2025 г.</w:t>
      </w:r>
    </w:p>
    <w:p w14:paraId="2173529A" w14:textId="77777777" w:rsidR="001641D3" w:rsidRDefault="001641D3" w:rsidP="001641D3">
      <w:pPr>
        <w:pStyle w:val="NormalWeb"/>
        <w:spacing w:before="0" w:beforeAutospacing="0" w:after="0" w:afterAutospacing="0"/>
      </w:pPr>
      <w:r>
        <w:t>13.</w:t>
      </w:r>
      <w:r>
        <w:t>Информационное агентство Синьхуа. «Китайский язык как «тренд»! Всемирная конференция по китайскому языку 2025 года</w:t>
      </w:r>
      <w:r>
        <w:t xml:space="preserve"> </w:t>
      </w:r>
      <w:r>
        <w:rPr>
          <w:rFonts w:hint="eastAsia"/>
        </w:rPr>
        <w:t>демонстрирует</w:t>
      </w:r>
      <w:r>
        <w:t xml:space="preserve"> очарование восточного языка», 16 ноября 2025 г.</w:t>
      </w:r>
    </w:p>
    <w:p w14:paraId="69C953BB" w14:textId="77777777" w:rsidR="001641D3" w:rsidRDefault="001641D3" w:rsidP="001641D3">
      <w:pPr>
        <w:pStyle w:val="NormalWeb"/>
        <w:spacing w:before="0" w:beforeAutospacing="0" w:after="0" w:afterAutospacing="0"/>
      </w:pPr>
      <w:r>
        <w:t>14.</w:t>
      </w:r>
      <w:r>
        <w:t>Информационное агентство Синьхуа. «Срочное сообщение Синьхуа: Си Цзиньпин: Настоящим объявляю, что для расширения обменов</w:t>
      </w:r>
      <w:r>
        <w:t xml:space="preserve"> </w:t>
      </w:r>
      <w:r>
        <w:rPr>
          <w:rFonts w:hint="eastAsia"/>
        </w:rPr>
        <w:t>между</w:t>
      </w:r>
      <w:r>
        <w:t xml:space="preserve"> китайским и американским народами, особенно среди молодого поколения, Китай готов</w:t>
      </w:r>
      <w:r>
        <w:t xml:space="preserve"> </w:t>
      </w:r>
      <w:r>
        <w:rPr>
          <w:rFonts w:hint="eastAsia"/>
        </w:rPr>
        <w:t>пригласить</w:t>
      </w:r>
      <w:r>
        <w:t xml:space="preserve"> 50 000 молодых американцев в Китай для обмена и обучения в течение следующих пяти лет», 16 ноября</w:t>
      </w:r>
      <w:r>
        <w:t xml:space="preserve"> </w:t>
      </w:r>
      <w:r>
        <w:t>2023 г.</w:t>
      </w:r>
    </w:p>
    <w:p w14:paraId="38435868" w14:textId="77777777" w:rsidR="001641D3" w:rsidRDefault="001641D3" w:rsidP="001641D3">
      <w:pPr>
        <w:pStyle w:val="NormalWeb"/>
        <w:spacing w:before="0" w:beforeAutospacing="0" w:after="0" w:afterAutospacing="0"/>
      </w:pPr>
      <w:r>
        <w:t>15.</w:t>
      </w:r>
      <w:r>
        <w:t>Информационное агентство Синьхуа. «Срочное сообщение Синьхуа: уровень убийств в Китае в 2024 году составил 0,44 на 100 000 человек, что делает его одной из стран с самым низким уровнем убийств в мире», 23 июля 2025 г.</w:t>
      </w:r>
    </w:p>
    <w:p w14:paraId="0CC5BE5F" w14:textId="77777777" w:rsidR="001641D3" w:rsidRDefault="001641D3" w:rsidP="001641D3">
      <w:pPr>
        <w:pStyle w:val="NormalWeb"/>
        <w:spacing w:before="0" w:beforeAutospacing="0" w:after="0" w:afterAutospacing="0"/>
      </w:pPr>
      <w:r>
        <w:t>16.</w:t>
      </w:r>
      <w:r>
        <w:t>CNR.cn. «Глобальный медиа-фокус | Опрос в США показывает: Китай — одна из самых безопасных стран в мире»,</w:t>
      </w:r>
      <w:r>
        <w:t xml:space="preserve"> </w:t>
      </w:r>
      <w:r>
        <w:t xml:space="preserve">3 октября 2025 г. </w:t>
      </w:r>
      <w:hyperlink r:id="rId10" w:history="1">
        <w:r w:rsidRPr="0049735D">
          <w:rPr>
            <w:rStyle w:val="Hyperlink"/>
          </w:rPr>
          <w:t>https://news.cnr.cn/native/gd/20251003/t20251003_527385091.shtml</w:t>
        </w:r>
      </w:hyperlink>
      <w:r>
        <w:t>.</w:t>
      </w:r>
    </w:p>
    <w:p w14:paraId="518BFC12" w14:textId="77777777" w:rsidR="001641D3" w:rsidRDefault="001641D3" w:rsidP="001641D3">
      <w:pPr>
        <w:pStyle w:val="NormalWeb"/>
        <w:spacing w:before="0" w:beforeAutospacing="0" w:after="0" w:afterAutospacing="0"/>
      </w:pPr>
      <w:r>
        <w:t>17.</w:t>
      </w:r>
      <w:r w:rsidRPr="001641D3">
        <w:t>Мысли Си Цзиньпина о социализме с китайской спецификой в ​​новую эпоху: обзор исследования, издательство «Сюэси» и «Народное издательство», издание 2023 года, с. 282.</w:t>
      </w:r>
    </w:p>
    <w:p w14:paraId="7B798462" w14:textId="77777777" w:rsidR="001641D3" w:rsidRDefault="001641D3" w:rsidP="001641D3">
      <w:pPr>
        <w:pStyle w:val="NormalWeb"/>
        <w:spacing w:before="0" w:beforeAutospacing="0" w:after="0" w:afterAutospacing="0"/>
      </w:pPr>
      <w:r>
        <w:t>18.</w:t>
      </w:r>
      <w:r w:rsidRPr="001641D3">
        <w:t>Си Цзиньпин. «Ускорение построения сильной страны в сфере образования», Цюши, № 11, 2025.</w:t>
      </w:r>
    </w:p>
    <w:p w14:paraId="0EA82D60" w14:textId="5C791AE1" w:rsidR="001641D3" w:rsidRDefault="001641D3" w:rsidP="001641D3">
      <w:pPr>
        <w:pStyle w:val="NormalWeb"/>
        <w:spacing w:before="0" w:beforeAutospacing="0" w:after="0" w:afterAutospacing="0"/>
      </w:pPr>
      <w:r>
        <w:lastRenderedPageBreak/>
        <w:t>19.</w:t>
      </w:r>
      <w:r w:rsidRPr="001641D3">
        <w:t>Информационное агентство Синьхуа. «Перестройка глобальной образовательной экосистемы: какую роль может сыграть Китай?» 19 декабря 2025 г.</w:t>
      </w:r>
    </w:p>
    <w:p w14:paraId="63FF874F" w14:textId="77777777" w:rsidR="001641D3" w:rsidRDefault="001641D3" w:rsidP="001641D3">
      <w:pPr>
        <w:pStyle w:val="NormalWeb"/>
        <w:spacing w:after="0"/>
      </w:pPr>
    </w:p>
    <w:p w14:paraId="3B92E717" w14:textId="77777777" w:rsidR="001641D3" w:rsidRDefault="001641D3" w:rsidP="001641D3">
      <w:pPr>
        <w:pStyle w:val="NormalWeb"/>
        <w:spacing w:after="0"/>
      </w:pPr>
    </w:p>
    <w:p w14:paraId="77F97867" w14:textId="77777777" w:rsidR="001641D3" w:rsidRPr="00EC30E1" w:rsidRDefault="001641D3" w:rsidP="001641D3">
      <w:pPr>
        <w:pStyle w:val="NormalWeb"/>
        <w:spacing w:before="0" w:beforeAutospacing="0" w:after="0" w:afterAutospacing="0"/>
      </w:pPr>
    </w:p>
    <w:p w14:paraId="0EB05ACC" w14:textId="77777777" w:rsidR="00EC30E1" w:rsidRPr="00EC30E1" w:rsidRDefault="00EC30E1" w:rsidP="007D5488">
      <w:pPr>
        <w:pStyle w:val="NormalWeb"/>
        <w:jc w:val="both"/>
      </w:pPr>
    </w:p>
    <w:p w14:paraId="7D242BC0" w14:textId="77777777" w:rsidR="00E65564" w:rsidRPr="00EC30E1" w:rsidRDefault="00E65564" w:rsidP="007D5488">
      <w:pPr>
        <w:pStyle w:val="NormalWeb"/>
        <w:jc w:val="both"/>
      </w:pPr>
    </w:p>
    <w:p w14:paraId="79B3A666" w14:textId="77777777" w:rsidR="00E65564" w:rsidRPr="00EC30E1" w:rsidRDefault="00E65564" w:rsidP="007D5488">
      <w:pPr>
        <w:pStyle w:val="NormalWeb"/>
        <w:jc w:val="both"/>
      </w:pPr>
    </w:p>
    <w:p w14:paraId="59E72B7F" w14:textId="77777777" w:rsidR="00E65564" w:rsidRPr="00EC30E1" w:rsidRDefault="00E65564" w:rsidP="007D5488">
      <w:pPr>
        <w:jc w:val="both"/>
      </w:pPr>
    </w:p>
    <w:p w14:paraId="1AC03103" w14:textId="77777777" w:rsidR="00554841" w:rsidRPr="00EC30E1" w:rsidRDefault="00554841" w:rsidP="007D5488">
      <w:pPr>
        <w:jc w:val="both"/>
      </w:pPr>
    </w:p>
    <w:p w14:paraId="7DD1C7A9" w14:textId="77777777" w:rsidR="00554841" w:rsidRPr="00EC30E1" w:rsidRDefault="00554841" w:rsidP="007D5488">
      <w:pPr>
        <w:jc w:val="both"/>
      </w:pPr>
    </w:p>
    <w:p w14:paraId="2805C5EA" w14:textId="77777777" w:rsidR="00554841" w:rsidRPr="00EC30E1" w:rsidRDefault="00554841" w:rsidP="007D5488">
      <w:pPr>
        <w:jc w:val="both"/>
      </w:pPr>
    </w:p>
    <w:sectPr w:rsidR="00554841" w:rsidRPr="00EC30E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0504" w14:textId="77777777" w:rsidR="002013EB" w:rsidRDefault="002013EB" w:rsidP="008773C7">
      <w:pPr>
        <w:spacing w:after="0" w:line="240" w:lineRule="auto"/>
      </w:pPr>
      <w:r>
        <w:separator/>
      </w:r>
    </w:p>
  </w:endnote>
  <w:endnote w:type="continuationSeparator" w:id="0">
    <w:p w14:paraId="2EBDB4A4" w14:textId="77777777" w:rsidR="002013EB" w:rsidRDefault="002013EB" w:rsidP="0087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NEU-BZ-Regular">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15413"/>
      <w:docPartObj>
        <w:docPartGallery w:val="Page Numbers (Bottom of Page)"/>
        <w:docPartUnique/>
      </w:docPartObj>
    </w:sdtPr>
    <w:sdtEndPr>
      <w:rPr>
        <w:noProof/>
      </w:rPr>
    </w:sdtEndPr>
    <w:sdtContent>
      <w:p w14:paraId="3BFB6064" w14:textId="65B0B017" w:rsidR="008773C7" w:rsidRDefault="008773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51B455" w14:textId="77777777" w:rsidR="008773C7" w:rsidRDefault="00877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0CC5" w14:textId="77777777" w:rsidR="002013EB" w:rsidRDefault="002013EB" w:rsidP="008773C7">
      <w:pPr>
        <w:spacing w:after="0" w:line="240" w:lineRule="auto"/>
      </w:pPr>
      <w:r>
        <w:separator/>
      </w:r>
    </w:p>
  </w:footnote>
  <w:footnote w:type="continuationSeparator" w:id="0">
    <w:p w14:paraId="788B0068" w14:textId="77777777" w:rsidR="002013EB" w:rsidRDefault="002013EB" w:rsidP="008773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AC"/>
    <w:rsid w:val="00017162"/>
    <w:rsid w:val="0013051B"/>
    <w:rsid w:val="001641D3"/>
    <w:rsid w:val="002013EB"/>
    <w:rsid w:val="003E6408"/>
    <w:rsid w:val="004B6362"/>
    <w:rsid w:val="004E1B61"/>
    <w:rsid w:val="00554841"/>
    <w:rsid w:val="00582001"/>
    <w:rsid w:val="007D5488"/>
    <w:rsid w:val="008773C7"/>
    <w:rsid w:val="00A018E5"/>
    <w:rsid w:val="00C621B7"/>
    <w:rsid w:val="00E65564"/>
    <w:rsid w:val="00EC30E1"/>
    <w:rsid w:val="00FB091C"/>
    <w:rsid w:val="00FB2103"/>
    <w:rsid w:val="00FB5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EF66"/>
  <w15:chartTrackingRefBased/>
  <w15:docId w15:val="{3A453BEF-1B21-4983-A436-F3D7C8F8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DAC"/>
    <w:rPr>
      <w:rFonts w:eastAsiaTheme="majorEastAsia" w:cstheme="majorBidi"/>
      <w:color w:val="272727" w:themeColor="text1" w:themeTint="D8"/>
    </w:rPr>
  </w:style>
  <w:style w:type="paragraph" w:styleId="Title">
    <w:name w:val="Title"/>
    <w:basedOn w:val="Normal"/>
    <w:next w:val="Normal"/>
    <w:link w:val="TitleChar"/>
    <w:uiPriority w:val="10"/>
    <w:qFormat/>
    <w:rsid w:val="00FB5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DAC"/>
    <w:pPr>
      <w:spacing w:before="160"/>
      <w:jc w:val="center"/>
    </w:pPr>
    <w:rPr>
      <w:i/>
      <w:iCs/>
      <w:color w:val="404040" w:themeColor="text1" w:themeTint="BF"/>
    </w:rPr>
  </w:style>
  <w:style w:type="character" w:customStyle="1" w:styleId="QuoteChar">
    <w:name w:val="Quote Char"/>
    <w:basedOn w:val="DefaultParagraphFont"/>
    <w:link w:val="Quote"/>
    <w:uiPriority w:val="29"/>
    <w:rsid w:val="00FB5DAC"/>
    <w:rPr>
      <w:i/>
      <w:iCs/>
      <w:color w:val="404040" w:themeColor="text1" w:themeTint="BF"/>
    </w:rPr>
  </w:style>
  <w:style w:type="paragraph" w:styleId="ListParagraph">
    <w:name w:val="List Paragraph"/>
    <w:basedOn w:val="Normal"/>
    <w:uiPriority w:val="34"/>
    <w:qFormat/>
    <w:rsid w:val="00FB5DAC"/>
    <w:pPr>
      <w:ind w:left="720"/>
      <w:contextualSpacing/>
    </w:pPr>
  </w:style>
  <w:style w:type="character" w:styleId="IntenseEmphasis">
    <w:name w:val="Intense Emphasis"/>
    <w:basedOn w:val="DefaultParagraphFont"/>
    <w:uiPriority w:val="21"/>
    <w:qFormat/>
    <w:rsid w:val="00FB5DAC"/>
    <w:rPr>
      <w:i/>
      <w:iCs/>
      <w:color w:val="0F4761" w:themeColor="accent1" w:themeShade="BF"/>
    </w:rPr>
  </w:style>
  <w:style w:type="paragraph" w:styleId="IntenseQuote">
    <w:name w:val="Intense Quote"/>
    <w:basedOn w:val="Normal"/>
    <w:next w:val="Normal"/>
    <w:link w:val="IntenseQuoteChar"/>
    <w:uiPriority w:val="30"/>
    <w:qFormat/>
    <w:rsid w:val="00FB5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DAC"/>
    <w:rPr>
      <w:i/>
      <w:iCs/>
      <w:color w:val="0F4761" w:themeColor="accent1" w:themeShade="BF"/>
    </w:rPr>
  </w:style>
  <w:style w:type="character" w:styleId="IntenseReference">
    <w:name w:val="Intense Reference"/>
    <w:basedOn w:val="DefaultParagraphFont"/>
    <w:uiPriority w:val="32"/>
    <w:qFormat/>
    <w:rsid w:val="00FB5DAC"/>
    <w:rPr>
      <w:b/>
      <w:bCs/>
      <w:smallCaps/>
      <w:color w:val="0F4761" w:themeColor="accent1" w:themeShade="BF"/>
      <w:spacing w:val="5"/>
    </w:rPr>
  </w:style>
  <w:style w:type="paragraph" w:styleId="NormalWeb">
    <w:name w:val="Normal (Web)"/>
    <w:basedOn w:val="Normal"/>
    <w:uiPriority w:val="99"/>
    <w:unhideWhenUsed/>
    <w:rsid w:val="0055484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whitespace-normal">
    <w:name w:val="whitespace-normal"/>
    <w:basedOn w:val="DefaultParagraphFont"/>
    <w:rsid w:val="00554841"/>
  </w:style>
  <w:style w:type="character" w:styleId="Hyperlink">
    <w:name w:val="Hyperlink"/>
    <w:basedOn w:val="DefaultParagraphFont"/>
    <w:uiPriority w:val="99"/>
    <w:unhideWhenUsed/>
    <w:rsid w:val="00EC30E1"/>
    <w:rPr>
      <w:color w:val="467886" w:themeColor="hyperlink"/>
      <w:u w:val="single"/>
    </w:rPr>
  </w:style>
  <w:style w:type="character" w:styleId="UnresolvedMention">
    <w:name w:val="Unresolved Mention"/>
    <w:basedOn w:val="DefaultParagraphFont"/>
    <w:uiPriority w:val="99"/>
    <w:semiHidden/>
    <w:unhideWhenUsed/>
    <w:rsid w:val="00EC30E1"/>
    <w:rPr>
      <w:color w:val="605E5C"/>
      <w:shd w:val="clear" w:color="auto" w:fill="E1DFDD"/>
    </w:rPr>
  </w:style>
  <w:style w:type="paragraph" w:styleId="Header">
    <w:name w:val="header"/>
    <w:basedOn w:val="Normal"/>
    <w:link w:val="HeaderChar"/>
    <w:uiPriority w:val="99"/>
    <w:unhideWhenUsed/>
    <w:rsid w:val="008773C7"/>
    <w:pPr>
      <w:tabs>
        <w:tab w:val="center" w:pos="4677"/>
        <w:tab w:val="right" w:pos="9355"/>
      </w:tabs>
      <w:spacing w:after="0" w:line="240" w:lineRule="auto"/>
    </w:pPr>
  </w:style>
  <w:style w:type="character" w:customStyle="1" w:styleId="HeaderChar">
    <w:name w:val="Header Char"/>
    <w:basedOn w:val="DefaultParagraphFont"/>
    <w:link w:val="Header"/>
    <w:uiPriority w:val="99"/>
    <w:rsid w:val="008773C7"/>
  </w:style>
  <w:style w:type="paragraph" w:styleId="Footer">
    <w:name w:val="footer"/>
    <w:basedOn w:val="Normal"/>
    <w:link w:val="FooterChar"/>
    <w:uiPriority w:val="99"/>
    <w:unhideWhenUsed/>
    <w:rsid w:val="008773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87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opleapp.com/rmharticle/300496237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ecd.org/en/publications/international-migration-outlook-2025_ae26c893-e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ews.cnr.cn/native/gd/20251003/t20251003_527385091.shtml" TargetMode="External"/><Relationship Id="rId4" Type="http://schemas.openxmlformats.org/officeDocument/2006/relationships/webSettings" Target="webSettings.xml"/><Relationship Id="rId9" Type="http://schemas.openxmlformats.org/officeDocument/2006/relationships/hyperlink" Target="http://www.chisa.edu.cn/education/202511/t20251114_21114135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28B6A-F319-4A0B-B907-FC74D297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7314</Words>
  <Characters>41694</Characters>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2026-04-29T08:28:00Z</cp:lastPrinted>
  <dcterms:created xsi:type="dcterms:W3CDTF">2026-04-29T04:57:00Z</dcterms:created>
  <dcterms:modified xsi:type="dcterms:W3CDTF">2026-04-29T08:38:00Z</dcterms:modified>
</cp:coreProperties>
</file>